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93" w:rsidRDefault="00E96B93" w:rsidP="006509CB">
      <w:pPr>
        <w:pStyle w:val="Heading2"/>
        <w:rPr>
          <w:sz w:val="36"/>
          <w:szCs w:val="36"/>
        </w:rPr>
      </w:pPr>
      <w:bookmarkStart w:id="0" w:name="_Toc301812898"/>
    </w:p>
    <w:p w:rsidR="006509CB" w:rsidRPr="00C613C9" w:rsidRDefault="00B9457C" w:rsidP="00C613C9">
      <w:pPr>
        <w:jc w:val="center"/>
        <w:rPr>
          <w:rFonts w:ascii="Comic Sans MS" w:hAnsi="Comic Sans MS"/>
          <w:b/>
          <w:sz w:val="48"/>
          <w:szCs w:val="48"/>
        </w:rPr>
      </w:pPr>
      <w:bookmarkStart w:id="1" w:name="_Toc301813930"/>
      <w:r>
        <w:rPr>
          <w:rFonts w:ascii="Comic Sans MS" w:hAnsi="Comic Sans MS"/>
          <w:b/>
          <w:sz w:val="48"/>
          <w:szCs w:val="48"/>
        </w:rPr>
        <w:t xml:space="preserve">Arlington </w:t>
      </w:r>
      <w:r w:rsidR="006509CB" w:rsidRPr="00C613C9">
        <w:rPr>
          <w:rFonts w:ascii="Comic Sans MS" w:hAnsi="Comic Sans MS"/>
          <w:b/>
          <w:sz w:val="48"/>
          <w:szCs w:val="48"/>
        </w:rPr>
        <w:t>A</w:t>
      </w:r>
      <w:r w:rsidR="00DF492B">
        <w:rPr>
          <w:rFonts w:ascii="Comic Sans MS" w:hAnsi="Comic Sans MS"/>
          <w:b/>
          <w:sz w:val="48"/>
          <w:szCs w:val="48"/>
        </w:rPr>
        <w:t>fter</w:t>
      </w:r>
      <w:r>
        <w:rPr>
          <w:rFonts w:ascii="Comic Sans MS" w:hAnsi="Comic Sans MS"/>
          <w:b/>
          <w:sz w:val="48"/>
          <w:szCs w:val="48"/>
        </w:rPr>
        <w:t xml:space="preserve">-School Parent Handbook </w:t>
      </w:r>
      <w:r>
        <w:rPr>
          <w:rFonts w:ascii="Comic Sans MS" w:hAnsi="Comic Sans MS"/>
          <w:b/>
          <w:sz w:val="48"/>
          <w:szCs w:val="48"/>
        </w:rPr>
        <w:br/>
      </w:r>
      <w:bookmarkEnd w:id="0"/>
      <w:bookmarkEnd w:id="1"/>
    </w:p>
    <w:p w:rsidR="006509CB" w:rsidRDefault="006509CB" w:rsidP="006509CB"/>
    <w:p w:rsidR="00E96B93" w:rsidRDefault="00E96B93" w:rsidP="006509CB">
      <w:pPr>
        <w:rPr>
          <w:rFonts w:ascii="Comic Sans MS" w:hAnsi="Comic Sans MS"/>
          <w:b/>
        </w:rPr>
      </w:pPr>
    </w:p>
    <w:p w:rsidR="006509CB" w:rsidRDefault="006509CB" w:rsidP="006509CB">
      <w:pPr>
        <w:rPr>
          <w:rFonts w:ascii="Comic Sans MS" w:hAnsi="Comic Sans MS"/>
          <w:b/>
        </w:rPr>
      </w:pPr>
      <w:r w:rsidRPr="006509CB">
        <w:rPr>
          <w:rFonts w:ascii="Comic Sans MS" w:hAnsi="Comic Sans MS"/>
          <w:b/>
        </w:rPr>
        <w:t>Table of Contents</w:t>
      </w:r>
    </w:p>
    <w:p w:rsidR="006509CB" w:rsidRPr="006509CB" w:rsidRDefault="006509CB" w:rsidP="006509CB">
      <w:pPr>
        <w:rPr>
          <w:rFonts w:ascii="Comic Sans MS" w:hAnsi="Comic Sans MS"/>
          <w:b/>
        </w:rPr>
      </w:pPr>
    </w:p>
    <w:p w:rsidR="00C613C9" w:rsidRPr="00C613C9" w:rsidRDefault="006509CB" w:rsidP="00E527BB">
      <w:pPr>
        <w:pStyle w:val="TOC2"/>
      </w:pPr>
      <w:r w:rsidRPr="00C613C9">
        <w:rPr>
          <w:rStyle w:val="Hyperlink"/>
        </w:rPr>
        <w:fldChar w:fldCharType="begin"/>
      </w:r>
      <w:r w:rsidRPr="00C613C9">
        <w:rPr>
          <w:rStyle w:val="Hyperlink"/>
        </w:rPr>
        <w:instrText xml:space="preserve"> TOC \o "1-3" \h \z \u </w:instrText>
      </w:r>
      <w:r w:rsidRPr="00C613C9">
        <w:rPr>
          <w:rStyle w:val="Hyperlink"/>
        </w:rPr>
        <w:fldChar w:fldCharType="separate"/>
      </w:r>
      <w:hyperlink w:anchor="_Toc301814408" w:history="1">
        <w:r w:rsidR="00C613C9" w:rsidRPr="00C613C9">
          <w:rPr>
            <w:rStyle w:val="Hyperlink"/>
          </w:rPr>
          <w:t>Statement of Purpose</w:t>
        </w:r>
        <w:r w:rsidR="00C613C9" w:rsidRPr="00C613C9">
          <w:rPr>
            <w:webHidden/>
          </w:rPr>
          <w:tab/>
        </w:r>
        <w:r w:rsidR="00C613C9" w:rsidRPr="00C613C9">
          <w:rPr>
            <w:webHidden/>
          </w:rPr>
          <w:fldChar w:fldCharType="begin"/>
        </w:r>
        <w:r w:rsidR="00C613C9" w:rsidRPr="00C613C9">
          <w:rPr>
            <w:webHidden/>
          </w:rPr>
          <w:instrText xml:space="preserve"> PAGEREF _Toc301814408 \h </w:instrText>
        </w:r>
        <w:r w:rsidR="00C613C9" w:rsidRPr="00C613C9">
          <w:rPr>
            <w:webHidden/>
          </w:rPr>
        </w:r>
        <w:r w:rsidR="00C613C9" w:rsidRPr="00C613C9">
          <w:rPr>
            <w:webHidden/>
          </w:rPr>
          <w:fldChar w:fldCharType="separate"/>
        </w:r>
        <w:r w:rsidR="005525C9">
          <w:rPr>
            <w:webHidden/>
          </w:rPr>
          <w:t>1</w:t>
        </w:r>
        <w:r w:rsidR="00C613C9" w:rsidRPr="00C613C9">
          <w:rPr>
            <w:webHidden/>
          </w:rPr>
          <w:fldChar w:fldCharType="end"/>
        </w:r>
      </w:hyperlink>
    </w:p>
    <w:p w:rsidR="00C613C9" w:rsidRPr="00C613C9" w:rsidRDefault="00B82ADE" w:rsidP="00E527BB">
      <w:pPr>
        <w:pStyle w:val="TOC2"/>
      </w:pPr>
      <w:hyperlink w:anchor="_Toc301814409" w:history="1">
        <w:r w:rsidR="00C613C9" w:rsidRPr="00C613C9">
          <w:rPr>
            <w:rStyle w:val="Hyperlink"/>
          </w:rPr>
          <w:t>Philosophy</w:t>
        </w:r>
        <w:r w:rsidR="00C613C9" w:rsidRPr="00C613C9">
          <w:rPr>
            <w:webHidden/>
          </w:rPr>
          <w:tab/>
        </w:r>
        <w:r w:rsidR="00C613C9" w:rsidRPr="00C613C9">
          <w:rPr>
            <w:webHidden/>
          </w:rPr>
          <w:fldChar w:fldCharType="begin"/>
        </w:r>
        <w:r w:rsidR="00C613C9" w:rsidRPr="00C613C9">
          <w:rPr>
            <w:webHidden/>
          </w:rPr>
          <w:instrText xml:space="preserve"> PAGEREF _Toc301814409 \h </w:instrText>
        </w:r>
        <w:r w:rsidR="00C613C9" w:rsidRPr="00C613C9">
          <w:rPr>
            <w:webHidden/>
          </w:rPr>
        </w:r>
        <w:r w:rsidR="00C613C9" w:rsidRPr="00C613C9">
          <w:rPr>
            <w:webHidden/>
          </w:rPr>
          <w:fldChar w:fldCharType="separate"/>
        </w:r>
        <w:r w:rsidR="005525C9">
          <w:rPr>
            <w:webHidden/>
          </w:rPr>
          <w:t>1</w:t>
        </w:r>
        <w:r w:rsidR="00C613C9" w:rsidRPr="00C613C9">
          <w:rPr>
            <w:webHidden/>
          </w:rPr>
          <w:fldChar w:fldCharType="end"/>
        </w:r>
      </w:hyperlink>
    </w:p>
    <w:p w:rsidR="00C613C9" w:rsidRPr="00C613C9" w:rsidRDefault="00B82ADE" w:rsidP="00E527BB">
      <w:pPr>
        <w:pStyle w:val="TOC2"/>
      </w:pPr>
      <w:hyperlink w:anchor="_Toc301814410" w:history="1">
        <w:r w:rsidR="00C613C9" w:rsidRPr="00C613C9">
          <w:rPr>
            <w:rStyle w:val="Hyperlink"/>
          </w:rPr>
          <w:t>Enrollment</w:t>
        </w:r>
        <w:r w:rsidR="00C613C9" w:rsidRPr="00C613C9">
          <w:rPr>
            <w:webHidden/>
          </w:rPr>
          <w:tab/>
        </w:r>
        <w:r w:rsidR="00C613C9" w:rsidRPr="00C613C9">
          <w:rPr>
            <w:webHidden/>
          </w:rPr>
          <w:fldChar w:fldCharType="begin"/>
        </w:r>
        <w:r w:rsidR="00C613C9" w:rsidRPr="00C613C9">
          <w:rPr>
            <w:webHidden/>
          </w:rPr>
          <w:instrText xml:space="preserve"> PAGEREF _Toc301814410 \h </w:instrText>
        </w:r>
        <w:r w:rsidR="00C613C9" w:rsidRPr="00C613C9">
          <w:rPr>
            <w:webHidden/>
          </w:rPr>
        </w:r>
        <w:r w:rsidR="00C613C9" w:rsidRPr="00C613C9">
          <w:rPr>
            <w:webHidden/>
          </w:rPr>
          <w:fldChar w:fldCharType="separate"/>
        </w:r>
        <w:r w:rsidR="005525C9">
          <w:rPr>
            <w:webHidden/>
          </w:rPr>
          <w:t>2</w:t>
        </w:r>
        <w:r w:rsidR="00C613C9" w:rsidRPr="00C613C9">
          <w:rPr>
            <w:webHidden/>
          </w:rPr>
          <w:fldChar w:fldCharType="end"/>
        </w:r>
      </w:hyperlink>
    </w:p>
    <w:p w:rsidR="00C613C9" w:rsidRPr="00C613C9" w:rsidRDefault="00B82ADE" w:rsidP="00E527BB">
      <w:pPr>
        <w:pStyle w:val="TOC2"/>
      </w:pPr>
      <w:hyperlink w:anchor="_Toc301814411" w:history="1">
        <w:r w:rsidR="00C613C9" w:rsidRPr="00C613C9">
          <w:rPr>
            <w:rStyle w:val="Hyperlink"/>
          </w:rPr>
          <w:t>Health and Safety</w:t>
        </w:r>
        <w:r w:rsidR="00C613C9" w:rsidRPr="00C613C9">
          <w:rPr>
            <w:webHidden/>
          </w:rPr>
          <w:tab/>
        </w:r>
        <w:r w:rsidR="00C613C9" w:rsidRPr="00C613C9">
          <w:rPr>
            <w:webHidden/>
          </w:rPr>
          <w:fldChar w:fldCharType="begin"/>
        </w:r>
        <w:r w:rsidR="00C613C9" w:rsidRPr="00C613C9">
          <w:rPr>
            <w:webHidden/>
          </w:rPr>
          <w:instrText xml:space="preserve"> PAGEREF _Toc301814411 \h </w:instrText>
        </w:r>
        <w:r w:rsidR="00C613C9" w:rsidRPr="00C613C9">
          <w:rPr>
            <w:webHidden/>
          </w:rPr>
        </w:r>
        <w:r w:rsidR="00C613C9" w:rsidRPr="00C613C9">
          <w:rPr>
            <w:webHidden/>
          </w:rPr>
          <w:fldChar w:fldCharType="separate"/>
        </w:r>
        <w:r w:rsidR="005525C9">
          <w:rPr>
            <w:webHidden/>
          </w:rPr>
          <w:t>6</w:t>
        </w:r>
        <w:r w:rsidR="00C613C9" w:rsidRPr="00C613C9">
          <w:rPr>
            <w:webHidden/>
          </w:rPr>
          <w:fldChar w:fldCharType="end"/>
        </w:r>
      </w:hyperlink>
    </w:p>
    <w:p w:rsidR="00C613C9" w:rsidRPr="00C613C9" w:rsidRDefault="00B82ADE" w:rsidP="00E527BB">
      <w:pPr>
        <w:pStyle w:val="TOC2"/>
      </w:pPr>
      <w:hyperlink w:anchor="_Toc301814412" w:history="1">
        <w:r w:rsidR="00C613C9" w:rsidRPr="00C613C9">
          <w:rPr>
            <w:rStyle w:val="Hyperlink"/>
          </w:rPr>
          <w:t>Emergency Procedures</w:t>
        </w:r>
        <w:r w:rsidR="00C613C9" w:rsidRPr="00C613C9">
          <w:rPr>
            <w:webHidden/>
          </w:rPr>
          <w:tab/>
        </w:r>
        <w:r w:rsidR="00C613C9" w:rsidRPr="00C613C9">
          <w:rPr>
            <w:webHidden/>
          </w:rPr>
          <w:fldChar w:fldCharType="begin"/>
        </w:r>
        <w:r w:rsidR="00C613C9" w:rsidRPr="00C613C9">
          <w:rPr>
            <w:webHidden/>
          </w:rPr>
          <w:instrText xml:space="preserve"> PAGEREF _Toc301814412 \h </w:instrText>
        </w:r>
        <w:r w:rsidR="00C613C9" w:rsidRPr="00C613C9">
          <w:rPr>
            <w:webHidden/>
          </w:rPr>
        </w:r>
        <w:r w:rsidR="00C613C9" w:rsidRPr="00C613C9">
          <w:rPr>
            <w:webHidden/>
          </w:rPr>
          <w:fldChar w:fldCharType="separate"/>
        </w:r>
        <w:r w:rsidR="005525C9">
          <w:rPr>
            <w:webHidden/>
          </w:rPr>
          <w:t>6</w:t>
        </w:r>
        <w:r w:rsidR="00C613C9" w:rsidRPr="00C613C9">
          <w:rPr>
            <w:webHidden/>
          </w:rPr>
          <w:fldChar w:fldCharType="end"/>
        </w:r>
      </w:hyperlink>
    </w:p>
    <w:p w:rsidR="00C613C9" w:rsidRPr="00C613C9" w:rsidRDefault="00B82ADE" w:rsidP="00E527BB">
      <w:pPr>
        <w:pStyle w:val="TOC2"/>
      </w:pPr>
      <w:hyperlink w:anchor="_Toc301814413" w:history="1">
        <w:r w:rsidR="00C613C9" w:rsidRPr="00C613C9">
          <w:rPr>
            <w:rStyle w:val="Hyperlink"/>
          </w:rPr>
          <w:t>Discipline Policy</w:t>
        </w:r>
        <w:r w:rsidR="00C613C9" w:rsidRPr="00C613C9">
          <w:rPr>
            <w:webHidden/>
          </w:rPr>
          <w:tab/>
        </w:r>
        <w:r w:rsidR="00C613C9" w:rsidRPr="00C613C9">
          <w:rPr>
            <w:webHidden/>
          </w:rPr>
          <w:fldChar w:fldCharType="begin"/>
        </w:r>
        <w:r w:rsidR="00C613C9" w:rsidRPr="00C613C9">
          <w:rPr>
            <w:webHidden/>
          </w:rPr>
          <w:instrText xml:space="preserve"> PAGEREF _Toc301814413 \h </w:instrText>
        </w:r>
        <w:r w:rsidR="00C613C9" w:rsidRPr="00C613C9">
          <w:rPr>
            <w:webHidden/>
          </w:rPr>
        </w:r>
        <w:r w:rsidR="00C613C9" w:rsidRPr="00C613C9">
          <w:rPr>
            <w:webHidden/>
          </w:rPr>
          <w:fldChar w:fldCharType="separate"/>
        </w:r>
        <w:r w:rsidR="005525C9">
          <w:rPr>
            <w:webHidden/>
          </w:rPr>
          <w:t>8</w:t>
        </w:r>
        <w:r w:rsidR="00C613C9" w:rsidRPr="00C613C9">
          <w:rPr>
            <w:webHidden/>
          </w:rPr>
          <w:fldChar w:fldCharType="end"/>
        </w:r>
      </w:hyperlink>
    </w:p>
    <w:p w:rsidR="00C613C9" w:rsidRPr="00E527BB" w:rsidRDefault="00E527BB" w:rsidP="00E527BB">
      <w:pPr>
        <w:pStyle w:val="TOC2"/>
      </w:pPr>
      <w:r w:rsidRPr="00E527BB">
        <w:t>Parents</w:t>
      </w:r>
      <w:r>
        <w:t>………………………………………………………………………………………………………………………………………………9</w:t>
      </w:r>
      <w:r w:rsidRPr="00E527BB">
        <w:t xml:space="preserve"> </w:t>
      </w:r>
    </w:p>
    <w:p w:rsidR="00C613C9" w:rsidRPr="00C613C9" w:rsidRDefault="00B82ADE" w:rsidP="00E527BB">
      <w:pPr>
        <w:pStyle w:val="TOC2"/>
      </w:pPr>
      <w:hyperlink w:anchor="_Toc301814415" w:history="1">
        <w:r w:rsidR="00C613C9" w:rsidRPr="00C613C9">
          <w:rPr>
            <w:rStyle w:val="Hyperlink"/>
          </w:rPr>
          <w:t>Activities</w:t>
        </w:r>
        <w:r w:rsidR="00C613C9" w:rsidRPr="00C613C9">
          <w:rPr>
            <w:webHidden/>
          </w:rPr>
          <w:tab/>
        </w:r>
        <w:r w:rsidR="00C613C9" w:rsidRPr="00C613C9">
          <w:rPr>
            <w:webHidden/>
          </w:rPr>
          <w:fldChar w:fldCharType="begin"/>
        </w:r>
        <w:r w:rsidR="00C613C9" w:rsidRPr="00C613C9">
          <w:rPr>
            <w:webHidden/>
          </w:rPr>
          <w:instrText xml:space="preserve"> PAGEREF _Toc301814415 \h </w:instrText>
        </w:r>
        <w:r w:rsidR="00C613C9" w:rsidRPr="00C613C9">
          <w:rPr>
            <w:webHidden/>
          </w:rPr>
        </w:r>
        <w:r w:rsidR="00C613C9" w:rsidRPr="00C613C9">
          <w:rPr>
            <w:webHidden/>
          </w:rPr>
          <w:fldChar w:fldCharType="separate"/>
        </w:r>
        <w:r w:rsidR="005525C9">
          <w:rPr>
            <w:webHidden/>
          </w:rPr>
          <w:t>10</w:t>
        </w:r>
        <w:r w:rsidR="00C613C9" w:rsidRPr="00C613C9">
          <w:rPr>
            <w:webHidden/>
          </w:rPr>
          <w:fldChar w:fldCharType="end"/>
        </w:r>
      </w:hyperlink>
    </w:p>
    <w:p w:rsidR="00C613C9" w:rsidRPr="00C613C9" w:rsidRDefault="00B82ADE" w:rsidP="00E527BB">
      <w:pPr>
        <w:pStyle w:val="TOC2"/>
      </w:pPr>
      <w:hyperlink w:anchor="_Toc301814416" w:history="1">
        <w:r w:rsidR="00C613C9" w:rsidRPr="00C613C9">
          <w:rPr>
            <w:rStyle w:val="Hyperlink"/>
          </w:rPr>
          <w:t>Field Trips</w:t>
        </w:r>
        <w:r w:rsidR="00C613C9" w:rsidRPr="00C613C9">
          <w:rPr>
            <w:webHidden/>
          </w:rPr>
          <w:tab/>
        </w:r>
        <w:r w:rsidR="00C613C9" w:rsidRPr="00C613C9">
          <w:rPr>
            <w:webHidden/>
          </w:rPr>
          <w:fldChar w:fldCharType="begin"/>
        </w:r>
        <w:r w:rsidR="00C613C9" w:rsidRPr="00C613C9">
          <w:rPr>
            <w:webHidden/>
          </w:rPr>
          <w:instrText xml:space="preserve"> PAGEREF _Toc301814416 \h </w:instrText>
        </w:r>
        <w:r w:rsidR="00C613C9" w:rsidRPr="00C613C9">
          <w:rPr>
            <w:webHidden/>
          </w:rPr>
        </w:r>
        <w:r w:rsidR="00C613C9" w:rsidRPr="00C613C9">
          <w:rPr>
            <w:webHidden/>
          </w:rPr>
          <w:fldChar w:fldCharType="separate"/>
        </w:r>
        <w:r w:rsidR="005525C9">
          <w:rPr>
            <w:webHidden/>
          </w:rPr>
          <w:t>10</w:t>
        </w:r>
        <w:r w:rsidR="00C613C9" w:rsidRPr="00C613C9">
          <w:rPr>
            <w:webHidden/>
          </w:rPr>
          <w:fldChar w:fldCharType="end"/>
        </w:r>
      </w:hyperlink>
    </w:p>
    <w:p w:rsidR="00C613C9" w:rsidRPr="00C613C9" w:rsidRDefault="00B82ADE" w:rsidP="00E527BB">
      <w:pPr>
        <w:pStyle w:val="TOC2"/>
      </w:pPr>
      <w:hyperlink w:anchor="_Toc301814417" w:history="1">
        <w:r w:rsidR="00C613C9" w:rsidRPr="00C613C9">
          <w:rPr>
            <w:rStyle w:val="Hyperlink"/>
          </w:rPr>
          <w:t>Staffing</w:t>
        </w:r>
        <w:r w:rsidR="00C613C9" w:rsidRPr="00C613C9">
          <w:rPr>
            <w:webHidden/>
          </w:rPr>
          <w:tab/>
        </w:r>
        <w:r w:rsidR="00C613C9" w:rsidRPr="00C613C9">
          <w:rPr>
            <w:webHidden/>
          </w:rPr>
          <w:fldChar w:fldCharType="begin"/>
        </w:r>
        <w:r w:rsidR="00C613C9" w:rsidRPr="00C613C9">
          <w:rPr>
            <w:webHidden/>
          </w:rPr>
          <w:instrText xml:space="preserve"> PAGEREF _Toc301814417 \h </w:instrText>
        </w:r>
        <w:r w:rsidR="00C613C9" w:rsidRPr="00C613C9">
          <w:rPr>
            <w:webHidden/>
          </w:rPr>
        </w:r>
        <w:r w:rsidR="00C613C9" w:rsidRPr="00C613C9">
          <w:rPr>
            <w:webHidden/>
          </w:rPr>
          <w:fldChar w:fldCharType="separate"/>
        </w:r>
        <w:r w:rsidR="005525C9">
          <w:rPr>
            <w:webHidden/>
          </w:rPr>
          <w:t>1</w:t>
        </w:r>
        <w:r w:rsidR="00C613C9" w:rsidRPr="00C613C9">
          <w:rPr>
            <w:webHidden/>
          </w:rPr>
          <w:fldChar w:fldCharType="end"/>
        </w:r>
      </w:hyperlink>
      <w:r w:rsidR="00DF7E00">
        <w:t>1</w:t>
      </w:r>
    </w:p>
    <w:p w:rsidR="00C613C9" w:rsidRPr="00C613C9" w:rsidRDefault="00B82ADE" w:rsidP="00E527BB">
      <w:pPr>
        <w:pStyle w:val="TOC2"/>
      </w:pPr>
      <w:hyperlink w:anchor="_Toc301814418" w:history="1">
        <w:r w:rsidR="00C613C9" w:rsidRPr="00C613C9">
          <w:rPr>
            <w:rStyle w:val="Hyperlink"/>
          </w:rPr>
          <w:t>Interactions Between Staff and Children</w:t>
        </w:r>
        <w:r w:rsidR="00C613C9" w:rsidRPr="00C613C9">
          <w:rPr>
            <w:webHidden/>
          </w:rPr>
          <w:tab/>
        </w:r>
        <w:r w:rsidR="00C613C9" w:rsidRPr="00C613C9">
          <w:rPr>
            <w:webHidden/>
          </w:rPr>
          <w:fldChar w:fldCharType="begin"/>
        </w:r>
        <w:r w:rsidR="00C613C9" w:rsidRPr="00C613C9">
          <w:rPr>
            <w:webHidden/>
          </w:rPr>
          <w:instrText xml:space="preserve"> PAGEREF _Toc301814418 \h </w:instrText>
        </w:r>
        <w:r w:rsidR="00C613C9" w:rsidRPr="00C613C9">
          <w:rPr>
            <w:webHidden/>
          </w:rPr>
        </w:r>
        <w:r w:rsidR="00C613C9" w:rsidRPr="00C613C9">
          <w:rPr>
            <w:webHidden/>
          </w:rPr>
          <w:fldChar w:fldCharType="separate"/>
        </w:r>
        <w:r w:rsidR="005525C9">
          <w:rPr>
            <w:webHidden/>
          </w:rPr>
          <w:t>12</w:t>
        </w:r>
        <w:r w:rsidR="00C613C9" w:rsidRPr="00C613C9">
          <w:rPr>
            <w:webHidden/>
          </w:rPr>
          <w:fldChar w:fldCharType="end"/>
        </w:r>
      </w:hyperlink>
    </w:p>
    <w:p w:rsidR="00C613C9" w:rsidRPr="00C613C9" w:rsidRDefault="00B82ADE" w:rsidP="00E527BB">
      <w:pPr>
        <w:pStyle w:val="TOC2"/>
      </w:pPr>
      <w:hyperlink w:anchor="_Toc301814419" w:history="1">
        <w:r w:rsidR="00C613C9" w:rsidRPr="00C613C9">
          <w:rPr>
            <w:rStyle w:val="Hyperlink"/>
          </w:rPr>
          <w:t>Children with Disabilities</w:t>
        </w:r>
        <w:r w:rsidR="00C613C9" w:rsidRPr="00C613C9">
          <w:rPr>
            <w:webHidden/>
          </w:rPr>
          <w:tab/>
        </w:r>
        <w:r w:rsidR="00C613C9" w:rsidRPr="00C613C9">
          <w:rPr>
            <w:webHidden/>
          </w:rPr>
          <w:fldChar w:fldCharType="begin"/>
        </w:r>
        <w:r w:rsidR="00C613C9" w:rsidRPr="00C613C9">
          <w:rPr>
            <w:webHidden/>
          </w:rPr>
          <w:instrText xml:space="preserve"> PAGEREF _Toc301814419 \h </w:instrText>
        </w:r>
        <w:r w:rsidR="00C613C9" w:rsidRPr="00C613C9">
          <w:rPr>
            <w:webHidden/>
          </w:rPr>
        </w:r>
        <w:r w:rsidR="00C613C9" w:rsidRPr="00C613C9">
          <w:rPr>
            <w:webHidden/>
          </w:rPr>
          <w:fldChar w:fldCharType="separate"/>
        </w:r>
        <w:r w:rsidR="005525C9">
          <w:rPr>
            <w:webHidden/>
          </w:rPr>
          <w:t>12</w:t>
        </w:r>
        <w:r w:rsidR="00C613C9" w:rsidRPr="00C613C9">
          <w:rPr>
            <w:webHidden/>
          </w:rPr>
          <w:fldChar w:fldCharType="end"/>
        </w:r>
      </w:hyperlink>
    </w:p>
    <w:p w:rsidR="00C613C9" w:rsidRPr="00C613C9" w:rsidRDefault="00B82ADE" w:rsidP="00E527BB">
      <w:pPr>
        <w:pStyle w:val="TOC2"/>
      </w:pPr>
      <w:hyperlink w:anchor="_Toc301814420" w:history="1">
        <w:r w:rsidR="00C613C9" w:rsidRPr="00C613C9">
          <w:rPr>
            <w:rStyle w:val="Hyperlink"/>
          </w:rPr>
          <w:t>Procedure for Reporting Child Abuse or Neglect</w:t>
        </w:r>
        <w:r w:rsidR="00C613C9" w:rsidRPr="00C613C9">
          <w:rPr>
            <w:webHidden/>
          </w:rPr>
          <w:tab/>
        </w:r>
        <w:r w:rsidR="00C613C9" w:rsidRPr="00C613C9">
          <w:rPr>
            <w:webHidden/>
          </w:rPr>
          <w:fldChar w:fldCharType="begin"/>
        </w:r>
        <w:r w:rsidR="00C613C9" w:rsidRPr="00C613C9">
          <w:rPr>
            <w:webHidden/>
          </w:rPr>
          <w:instrText xml:space="preserve"> PAGEREF _Toc301814420 \h </w:instrText>
        </w:r>
        <w:r w:rsidR="00C613C9" w:rsidRPr="00C613C9">
          <w:rPr>
            <w:webHidden/>
          </w:rPr>
        </w:r>
        <w:r w:rsidR="00C613C9" w:rsidRPr="00C613C9">
          <w:rPr>
            <w:webHidden/>
          </w:rPr>
          <w:fldChar w:fldCharType="separate"/>
        </w:r>
        <w:r w:rsidR="005525C9">
          <w:rPr>
            <w:webHidden/>
          </w:rPr>
          <w:t>13</w:t>
        </w:r>
        <w:r w:rsidR="00C613C9" w:rsidRPr="00C613C9">
          <w:rPr>
            <w:webHidden/>
          </w:rPr>
          <w:fldChar w:fldCharType="end"/>
        </w:r>
      </w:hyperlink>
    </w:p>
    <w:p w:rsidR="00C613C9" w:rsidRPr="00C613C9" w:rsidRDefault="00B82ADE" w:rsidP="00E527BB">
      <w:pPr>
        <w:pStyle w:val="TOC2"/>
      </w:pPr>
      <w:hyperlink w:anchor="_Toc301814421" w:history="1">
        <w:r w:rsidR="00C613C9" w:rsidRPr="00C613C9">
          <w:rPr>
            <w:rStyle w:val="Hyperlink"/>
          </w:rPr>
          <w:t>Referral Procedure for Children or Families in Need</w:t>
        </w:r>
        <w:r w:rsidR="00C613C9" w:rsidRPr="00C613C9">
          <w:rPr>
            <w:webHidden/>
          </w:rPr>
          <w:tab/>
        </w:r>
        <w:r w:rsidR="00C613C9" w:rsidRPr="00C613C9">
          <w:rPr>
            <w:webHidden/>
          </w:rPr>
          <w:fldChar w:fldCharType="begin"/>
        </w:r>
        <w:r w:rsidR="00C613C9" w:rsidRPr="00C613C9">
          <w:rPr>
            <w:webHidden/>
          </w:rPr>
          <w:instrText xml:space="preserve"> PAGEREF _Toc301814421 \h </w:instrText>
        </w:r>
        <w:r w:rsidR="00C613C9" w:rsidRPr="00C613C9">
          <w:rPr>
            <w:webHidden/>
          </w:rPr>
        </w:r>
        <w:r w:rsidR="00C613C9" w:rsidRPr="00C613C9">
          <w:rPr>
            <w:webHidden/>
          </w:rPr>
          <w:fldChar w:fldCharType="separate"/>
        </w:r>
        <w:r w:rsidR="005525C9">
          <w:rPr>
            <w:webHidden/>
          </w:rPr>
          <w:t>1</w:t>
        </w:r>
        <w:r w:rsidR="00C613C9" w:rsidRPr="00C613C9">
          <w:rPr>
            <w:webHidden/>
          </w:rPr>
          <w:fldChar w:fldCharType="end"/>
        </w:r>
      </w:hyperlink>
      <w:r w:rsidR="00DF7E00">
        <w:t>5</w:t>
      </w:r>
    </w:p>
    <w:p w:rsidR="00C613C9" w:rsidRPr="00C613C9" w:rsidRDefault="00B82ADE" w:rsidP="00E527BB">
      <w:pPr>
        <w:pStyle w:val="TOC2"/>
      </w:pPr>
      <w:hyperlink w:anchor="_Toc301814422" w:history="1">
        <w:r w:rsidR="00C613C9" w:rsidRPr="00C613C9">
          <w:rPr>
            <w:rStyle w:val="Hyperlink"/>
          </w:rPr>
          <w:t>Referral Resources Available to Children and Family</w:t>
        </w:r>
        <w:r w:rsidR="00C613C9" w:rsidRPr="00C613C9">
          <w:rPr>
            <w:webHidden/>
          </w:rPr>
          <w:tab/>
        </w:r>
        <w:r w:rsidR="00C613C9" w:rsidRPr="00C613C9">
          <w:rPr>
            <w:webHidden/>
          </w:rPr>
          <w:fldChar w:fldCharType="begin"/>
        </w:r>
        <w:r w:rsidR="00C613C9" w:rsidRPr="00C613C9">
          <w:rPr>
            <w:webHidden/>
          </w:rPr>
          <w:instrText xml:space="preserve"> PAGEREF _Toc301814422 \h </w:instrText>
        </w:r>
        <w:r w:rsidR="00C613C9" w:rsidRPr="00C613C9">
          <w:rPr>
            <w:webHidden/>
          </w:rPr>
        </w:r>
        <w:r w:rsidR="00C613C9" w:rsidRPr="00C613C9">
          <w:rPr>
            <w:webHidden/>
          </w:rPr>
          <w:fldChar w:fldCharType="separate"/>
        </w:r>
        <w:r w:rsidR="005525C9">
          <w:rPr>
            <w:webHidden/>
          </w:rPr>
          <w:t>1</w:t>
        </w:r>
        <w:r w:rsidR="00C613C9" w:rsidRPr="00C613C9">
          <w:rPr>
            <w:webHidden/>
          </w:rPr>
          <w:fldChar w:fldCharType="end"/>
        </w:r>
      </w:hyperlink>
      <w:r w:rsidR="00DF7E00">
        <w:t>5</w:t>
      </w:r>
    </w:p>
    <w:p w:rsidR="00C613C9" w:rsidRPr="00C613C9" w:rsidRDefault="00B82ADE" w:rsidP="00E527BB">
      <w:pPr>
        <w:pStyle w:val="TOC2"/>
      </w:pPr>
      <w:hyperlink w:anchor="_Toc301814423" w:history="1">
        <w:r w:rsidR="00C613C9" w:rsidRPr="00C613C9">
          <w:rPr>
            <w:rStyle w:val="Hyperlink"/>
          </w:rPr>
          <w:t>Children’s Records and Confidentiality</w:t>
        </w:r>
        <w:r w:rsidR="00C613C9" w:rsidRPr="00C613C9">
          <w:rPr>
            <w:webHidden/>
          </w:rPr>
          <w:tab/>
        </w:r>
        <w:r w:rsidR="00C613C9" w:rsidRPr="00C613C9">
          <w:rPr>
            <w:webHidden/>
          </w:rPr>
          <w:fldChar w:fldCharType="begin"/>
        </w:r>
        <w:r w:rsidR="00C613C9" w:rsidRPr="00C613C9">
          <w:rPr>
            <w:webHidden/>
          </w:rPr>
          <w:instrText xml:space="preserve"> PAGEREF _Toc301814423 \h </w:instrText>
        </w:r>
        <w:r w:rsidR="00C613C9" w:rsidRPr="00C613C9">
          <w:rPr>
            <w:webHidden/>
          </w:rPr>
        </w:r>
        <w:r w:rsidR="00C613C9" w:rsidRPr="00C613C9">
          <w:rPr>
            <w:webHidden/>
          </w:rPr>
          <w:fldChar w:fldCharType="separate"/>
        </w:r>
        <w:r w:rsidR="005525C9">
          <w:rPr>
            <w:webHidden/>
          </w:rPr>
          <w:t>1</w:t>
        </w:r>
        <w:r w:rsidR="00DF7E00">
          <w:rPr>
            <w:webHidden/>
          </w:rPr>
          <w:t>6</w:t>
        </w:r>
        <w:r w:rsidR="00C613C9" w:rsidRPr="00C613C9">
          <w:rPr>
            <w:webHidden/>
          </w:rPr>
          <w:fldChar w:fldCharType="end"/>
        </w:r>
      </w:hyperlink>
    </w:p>
    <w:p w:rsidR="00DF7E00" w:rsidRDefault="00C613C9" w:rsidP="00E527BB">
      <w:pPr>
        <w:pStyle w:val="TOC2"/>
      </w:pPr>
      <w:r w:rsidRPr="00DF7E00">
        <w:t>Organization</w:t>
      </w:r>
      <w:r w:rsidRPr="00C613C9">
        <w:rPr>
          <w:webHidden/>
        </w:rPr>
        <w:tab/>
      </w:r>
      <w:r w:rsidRPr="00C613C9">
        <w:rPr>
          <w:webHidden/>
        </w:rPr>
        <w:fldChar w:fldCharType="begin"/>
      </w:r>
      <w:r w:rsidRPr="00C613C9">
        <w:rPr>
          <w:webHidden/>
        </w:rPr>
        <w:instrText xml:space="preserve"> PAGEREF _Toc301814424 \h </w:instrText>
      </w:r>
      <w:r w:rsidRPr="00C613C9">
        <w:rPr>
          <w:webHidden/>
        </w:rPr>
      </w:r>
      <w:r w:rsidRPr="00C613C9">
        <w:rPr>
          <w:webHidden/>
        </w:rPr>
        <w:fldChar w:fldCharType="separate"/>
      </w:r>
      <w:r w:rsidR="005525C9">
        <w:rPr>
          <w:webHidden/>
        </w:rPr>
        <w:t>1</w:t>
      </w:r>
      <w:r w:rsidR="00DF7E00">
        <w:rPr>
          <w:webHidden/>
        </w:rPr>
        <w:t>7</w:t>
      </w:r>
      <w:r w:rsidRPr="00C613C9">
        <w:rPr>
          <w:webHidden/>
        </w:rPr>
        <w:fldChar w:fldCharType="end"/>
      </w:r>
      <w:r w:rsidR="00DF7E00">
        <w:t xml:space="preserve"> </w:t>
      </w:r>
    </w:p>
    <w:p w:rsidR="00DF7E00" w:rsidRDefault="00C613C9" w:rsidP="00E527BB">
      <w:pPr>
        <w:pStyle w:val="TOC2"/>
      </w:pPr>
      <w:r w:rsidRPr="00DF7E00">
        <w:t>Complaints</w:t>
      </w:r>
      <w:r w:rsidRPr="00C613C9">
        <w:rPr>
          <w:webHidden/>
        </w:rPr>
        <w:tab/>
      </w:r>
      <w:r w:rsidR="00DF7E00">
        <w:rPr>
          <w:webHidden/>
        </w:rPr>
        <w:t>17</w:t>
      </w:r>
    </w:p>
    <w:p w:rsidR="00C613C9" w:rsidRPr="00C613C9" w:rsidRDefault="00C613C9" w:rsidP="00E527BB">
      <w:pPr>
        <w:pStyle w:val="TOC2"/>
      </w:pPr>
      <w:r w:rsidRPr="00DF7E00">
        <w:t>Business Management</w:t>
      </w:r>
      <w:r w:rsidRPr="00C613C9">
        <w:rPr>
          <w:webHidden/>
        </w:rPr>
        <w:tab/>
      </w:r>
      <w:r w:rsidR="00DF7E00">
        <w:rPr>
          <w:webHidden/>
        </w:rPr>
        <w:t>17</w:t>
      </w:r>
    </w:p>
    <w:p w:rsidR="006509CB" w:rsidRDefault="006509CB" w:rsidP="00C613C9">
      <w:pPr>
        <w:pStyle w:val="TOC1"/>
        <w:tabs>
          <w:tab w:val="right" w:leader="dot" w:pos="8990"/>
        </w:tabs>
        <w:spacing w:after="60"/>
      </w:pPr>
      <w:r w:rsidRPr="00C613C9">
        <w:rPr>
          <w:rStyle w:val="Hyperlink"/>
          <w:rFonts w:ascii="Comic Sans MS" w:hAnsi="Comic Sans MS"/>
          <w:noProof/>
        </w:rPr>
        <w:fldChar w:fldCharType="end"/>
      </w:r>
    </w:p>
    <w:p w:rsidR="006509CB" w:rsidRPr="006509CB" w:rsidRDefault="006509CB" w:rsidP="006509CB"/>
    <w:p w:rsidR="006509CB" w:rsidRDefault="006509CB" w:rsidP="006509CB">
      <w:pPr>
        <w:pStyle w:val="Heading2"/>
        <w:sectPr w:rsidR="006509CB" w:rsidSect="006509CB">
          <w:headerReference w:type="default" r:id="rId9"/>
          <w:footerReference w:type="even" r:id="rId10"/>
          <w:footerReference w:type="default" r:id="rId11"/>
          <w:pgSz w:w="12240" w:h="15840" w:code="1"/>
          <w:pgMar w:top="1440" w:right="1440" w:bottom="1440" w:left="1800" w:header="720" w:footer="720" w:gutter="0"/>
          <w:cols w:space="720"/>
          <w:titlePg/>
        </w:sectPr>
      </w:pPr>
    </w:p>
    <w:p w:rsidR="00C332F8" w:rsidRDefault="00C332F8" w:rsidP="006509CB">
      <w:pPr>
        <w:pStyle w:val="Heading2"/>
      </w:pPr>
      <w:bookmarkStart w:id="2" w:name="_Toc301814408"/>
      <w:r>
        <w:lastRenderedPageBreak/>
        <w:t xml:space="preserve">Statement of </w:t>
      </w:r>
      <w:r w:rsidRPr="006509CB">
        <w:t>Purpose</w:t>
      </w:r>
      <w:bookmarkEnd w:id="2"/>
    </w:p>
    <w:p w:rsidR="00C332F8" w:rsidRDefault="00C332F8" w:rsidP="00E96B93">
      <w:pPr>
        <w:pStyle w:val="BodyText"/>
      </w:pPr>
      <w:r>
        <w:t xml:space="preserve">The </w:t>
      </w:r>
      <w:r w:rsidR="00B9457C">
        <w:t>Arlington After-School Program (AASP) serves the school</w:t>
      </w:r>
      <w:r>
        <w:t xml:space="preserve"> community by providing a safe, comfortable, supervised after-school environment for children in the kindergarten through fifth grades</w:t>
      </w:r>
      <w:r w:rsidR="00744A71">
        <w:t xml:space="preserve"> and sixth through eighth grade</w:t>
      </w:r>
      <w:r>
        <w:t xml:space="preserve">.  </w:t>
      </w:r>
      <w:r w:rsidRPr="00E96B93">
        <w:t>The</w:t>
      </w:r>
      <w:r>
        <w:t xml:space="preserve"> Program promotes individual self-esteem and provides opportunities for recreation, relaxation, and creative learning experiences.  Well-educated </w:t>
      </w:r>
      <w:proofErr w:type="gramStart"/>
      <w:r>
        <w:t>staff interact</w:t>
      </w:r>
      <w:proofErr w:type="gramEnd"/>
      <w:r>
        <w:t xml:space="preserve"> positively with the children and accommodate the needs of all participants.  The Program offers age-specific and mixed-group programming, cultural sensitivity, and mutual respect between the children and staff.  Parental involvement is welcomed and encouraged.  </w:t>
      </w:r>
    </w:p>
    <w:p w:rsidR="00C332F8" w:rsidRDefault="00B9457C" w:rsidP="00E96B93">
      <w:pPr>
        <w:pStyle w:val="BodyText"/>
      </w:pPr>
      <w:r>
        <w:t>AASP</w:t>
      </w:r>
      <w:r w:rsidR="00C332F8">
        <w:t xml:space="preserve"> operates under the auspices of the Arlington Public School system and follows school committee policies.  </w:t>
      </w:r>
      <w:r>
        <w:t>AASP</w:t>
      </w:r>
      <w:r w:rsidR="00C332F8">
        <w:t xml:space="preserve"> does not discriminate on the basis of race, religion, gender, national origin, cultural heritage, political beliefs, sexual orientation, disability, or marital status</w:t>
      </w:r>
      <w:r w:rsidR="00C332F8">
        <w:rPr>
          <w:i/>
        </w:rPr>
        <w:t xml:space="preserve">.  </w:t>
      </w:r>
    </w:p>
    <w:p w:rsidR="00C332F8" w:rsidRDefault="00C332F8" w:rsidP="006509CB">
      <w:pPr>
        <w:pStyle w:val="Heading2"/>
      </w:pPr>
      <w:bookmarkStart w:id="3" w:name="_Toc301814409"/>
      <w:r>
        <w:t>Philosophy</w:t>
      </w:r>
      <w:bookmarkEnd w:id="3"/>
    </w:p>
    <w:p w:rsidR="00C332F8" w:rsidRDefault="00C332F8" w:rsidP="00E96B93">
      <w:pPr>
        <w:pStyle w:val="BodyText"/>
      </w:pPr>
      <w:r>
        <w:t xml:space="preserve">The </w:t>
      </w:r>
      <w:r w:rsidR="00427B41">
        <w:t>Arlington</w:t>
      </w:r>
      <w:r>
        <w:t xml:space="preserve"> After-School </w:t>
      </w:r>
      <w:r w:rsidR="00427B41">
        <w:t xml:space="preserve">Program </w:t>
      </w:r>
      <w:r>
        <w:t xml:space="preserve">is committed to creating a safe, comfortable and creative environment for the students to experience each other and their community.  A large part of our program’s strength is based in our integration with the </w:t>
      </w:r>
      <w:r w:rsidR="00D1294A">
        <w:t>Arlington</w:t>
      </w:r>
      <w:r w:rsidR="00427B41">
        <w:t xml:space="preserve"> s</w:t>
      </w:r>
      <w:r w:rsidR="001C374E">
        <w:t xml:space="preserve">chool </w:t>
      </w:r>
      <w:r>
        <w:t>community.  The Program’s philosophy is designed</w:t>
      </w:r>
      <w:r w:rsidR="00427B41">
        <w:t xml:space="preserve"> to be consistent with the school m</w:t>
      </w:r>
      <w:r>
        <w:t>issi</w:t>
      </w:r>
      <w:r w:rsidR="00427B41">
        <w:t>on statement and core v</w:t>
      </w:r>
      <w:r>
        <w:t>alues, and includes the following elements:</w:t>
      </w:r>
    </w:p>
    <w:p w:rsidR="00C332F8" w:rsidRDefault="00C332F8">
      <w:pPr>
        <w:rPr>
          <w:rFonts w:ascii="Comic Sans MS" w:hAnsi="Comic Sans MS"/>
        </w:rPr>
      </w:pPr>
    </w:p>
    <w:p w:rsidR="00C332F8" w:rsidRDefault="00E96B93" w:rsidP="00E96B93">
      <w:pPr>
        <w:numPr>
          <w:ilvl w:val="0"/>
          <w:numId w:val="1"/>
        </w:numPr>
        <w:spacing w:after="120"/>
        <w:rPr>
          <w:rFonts w:ascii="Comic Sans MS" w:hAnsi="Comic Sans MS"/>
        </w:rPr>
      </w:pPr>
      <w:r>
        <w:rPr>
          <w:rFonts w:ascii="Comic Sans MS" w:hAnsi="Comic Sans MS"/>
        </w:rPr>
        <w:t>S</w:t>
      </w:r>
      <w:r w:rsidR="00C332F8">
        <w:rPr>
          <w:rFonts w:ascii="Comic Sans MS" w:hAnsi="Comic Sans MS"/>
        </w:rPr>
        <w:t>taff and programming that model mutual respect, tolerance, cooperation, and conflict resolution;</w:t>
      </w:r>
    </w:p>
    <w:p w:rsidR="00C332F8" w:rsidRDefault="00E96B93" w:rsidP="00E96B93">
      <w:pPr>
        <w:numPr>
          <w:ilvl w:val="0"/>
          <w:numId w:val="1"/>
        </w:numPr>
        <w:spacing w:after="120"/>
        <w:rPr>
          <w:rFonts w:ascii="Comic Sans MS" w:hAnsi="Comic Sans MS"/>
        </w:rPr>
      </w:pPr>
      <w:r>
        <w:rPr>
          <w:rFonts w:ascii="Comic Sans MS" w:hAnsi="Comic Sans MS"/>
        </w:rPr>
        <w:t>D</w:t>
      </w:r>
      <w:r w:rsidR="00C332F8">
        <w:rPr>
          <w:rFonts w:ascii="Comic Sans MS" w:hAnsi="Comic Sans MS"/>
        </w:rPr>
        <w:t>evelopmentally-appropriate activities in a nurturing and culturally sensitive environment;</w:t>
      </w:r>
    </w:p>
    <w:p w:rsidR="00C332F8" w:rsidRDefault="00E96B93" w:rsidP="00E96B93">
      <w:pPr>
        <w:numPr>
          <w:ilvl w:val="0"/>
          <w:numId w:val="1"/>
        </w:numPr>
        <w:spacing w:after="120"/>
        <w:rPr>
          <w:rFonts w:ascii="Comic Sans MS" w:hAnsi="Comic Sans MS"/>
        </w:rPr>
      </w:pPr>
      <w:r>
        <w:rPr>
          <w:rFonts w:ascii="Comic Sans MS" w:hAnsi="Comic Sans MS"/>
        </w:rPr>
        <w:t>A</w:t>
      </w:r>
      <w:r w:rsidR="00C332F8">
        <w:rPr>
          <w:rFonts w:ascii="Comic Sans MS" w:hAnsi="Comic Sans MS"/>
        </w:rPr>
        <w:t xml:space="preserve"> variety of recreation, enrichment and creative learning activities for different interests;</w:t>
      </w:r>
    </w:p>
    <w:p w:rsidR="00C332F8" w:rsidRDefault="00E96B93" w:rsidP="00E96B93">
      <w:pPr>
        <w:numPr>
          <w:ilvl w:val="0"/>
          <w:numId w:val="1"/>
        </w:numPr>
        <w:spacing w:after="120"/>
        <w:rPr>
          <w:rFonts w:ascii="Comic Sans MS" w:hAnsi="Comic Sans MS"/>
        </w:rPr>
      </w:pPr>
      <w:r>
        <w:rPr>
          <w:rFonts w:ascii="Comic Sans MS" w:hAnsi="Comic Sans MS"/>
        </w:rPr>
        <w:t>T</w:t>
      </w:r>
      <w:r w:rsidR="00C332F8">
        <w:rPr>
          <w:rFonts w:ascii="Comic Sans MS" w:hAnsi="Comic Sans MS"/>
        </w:rPr>
        <w:t>ime for indoor and outdoor play as well as homework assistance;</w:t>
      </w:r>
    </w:p>
    <w:p w:rsidR="00C332F8" w:rsidRDefault="00E96B93" w:rsidP="00E96B93">
      <w:pPr>
        <w:numPr>
          <w:ilvl w:val="0"/>
          <w:numId w:val="1"/>
        </w:numPr>
        <w:spacing w:after="120"/>
        <w:rPr>
          <w:rFonts w:ascii="Comic Sans MS" w:hAnsi="Comic Sans MS"/>
        </w:rPr>
      </w:pPr>
      <w:r>
        <w:rPr>
          <w:rFonts w:ascii="Comic Sans MS" w:hAnsi="Comic Sans MS"/>
        </w:rPr>
        <w:t>R</w:t>
      </w:r>
      <w:r w:rsidR="00C332F8">
        <w:rPr>
          <w:rFonts w:ascii="Comic Sans MS" w:hAnsi="Comic Sans MS"/>
        </w:rPr>
        <w:t xml:space="preserve">egular communications among </w:t>
      </w:r>
      <w:r w:rsidR="00B9457C">
        <w:rPr>
          <w:rFonts w:ascii="Comic Sans MS" w:hAnsi="Comic Sans MS"/>
        </w:rPr>
        <w:t>AASP</w:t>
      </w:r>
      <w:r w:rsidR="00C332F8">
        <w:rPr>
          <w:rFonts w:ascii="Comic Sans MS" w:hAnsi="Comic Sans MS"/>
        </w:rPr>
        <w:t xml:space="preserve"> teachers, the </w:t>
      </w:r>
      <w:r w:rsidR="00D1294A">
        <w:rPr>
          <w:rFonts w:ascii="Comic Sans MS" w:hAnsi="Comic Sans MS"/>
        </w:rPr>
        <w:t>school principal,</w:t>
      </w:r>
      <w:r w:rsidR="00C332F8">
        <w:rPr>
          <w:rFonts w:ascii="Comic Sans MS" w:hAnsi="Comic Sans MS"/>
        </w:rPr>
        <w:t xml:space="preserve"> teachers, and parents.</w:t>
      </w:r>
    </w:p>
    <w:p w:rsidR="00C332F8" w:rsidRDefault="00C332F8" w:rsidP="006509CB">
      <w:pPr>
        <w:pStyle w:val="Heading2"/>
      </w:pPr>
      <w:bookmarkStart w:id="4" w:name="_Toc301814410"/>
      <w:r>
        <w:lastRenderedPageBreak/>
        <w:t>Enrollment</w:t>
      </w:r>
      <w:bookmarkEnd w:id="4"/>
    </w:p>
    <w:p w:rsidR="00C332F8" w:rsidRDefault="00C332F8" w:rsidP="00E96B93">
      <w:pPr>
        <w:pStyle w:val="BodyText"/>
      </w:pPr>
      <w:r>
        <w:rPr>
          <w:b/>
        </w:rPr>
        <w:t>Registration Procedure</w:t>
      </w:r>
      <w:r>
        <w:t>: To register, an application must be filled out and submitted.  A non-refundable regis</w:t>
      </w:r>
      <w:r w:rsidR="00D1294A">
        <w:t>tration fee in the amount of $5</w:t>
      </w:r>
      <w:r>
        <w:t xml:space="preserve">0.00 per family must accompany the application form.  </w:t>
      </w:r>
    </w:p>
    <w:p w:rsidR="00C332F8" w:rsidRDefault="00C332F8">
      <w:pPr>
        <w:rPr>
          <w:rFonts w:ascii="Comic Sans MS" w:hAnsi="Comic Sans MS"/>
        </w:rPr>
      </w:pPr>
    </w:p>
    <w:p w:rsidR="00B21E7B" w:rsidRPr="00AD651B" w:rsidRDefault="00C332F8" w:rsidP="00B21E7B">
      <w:pPr>
        <w:textAlignment w:val="top"/>
        <w:rPr>
          <w:rFonts w:ascii="Comic Sans MS" w:eastAsia="Times New Roman" w:hAnsi="Comic Sans MS"/>
          <w:szCs w:val="24"/>
        </w:rPr>
      </w:pPr>
      <w:r>
        <w:rPr>
          <w:rFonts w:ascii="Comic Sans MS" w:hAnsi="Comic Sans MS"/>
          <w:b/>
        </w:rPr>
        <w:t>Acceptance and Waiting List</w:t>
      </w:r>
      <w:r>
        <w:rPr>
          <w:rFonts w:ascii="Comic Sans MS" w:hAnsi="Comic Sans MS"/>
        </w:rPr>
        <w:t xml:space="preserve">: </w:t>
      </w:r>
      <w:r w:rsidR="00E96B93">
        <w:rPr>
          <w:rFonts w:ascii="Comic Sans MS" w:hAnsi="Comic Sans MS"/>
        </w:rPr>
        <w:t xml:space="preserve"> </w:t>
      </w:r>
      <w:r w:rsidR="00B21E7B" w:rsidRPr="00AD651B">
        <w:rPr>
          <w:rFonts w:ascii="Comic Sans MS" w:eastAsia="Times New Roman" w:hAnsi="Comic Sans MS"/>
          <w:szCs w:val="24"/>
        </w:rPr>
        <w:t xml:space="preserve">Arlington </w:t>
      </w:r>
      <w:r w:rsidR="008A6B91">
        <w:rPr>
          <w:rFonts w:ascii="Comic Sans MS" w:eastAsia="Times New Roman" w:hAnsi="Comic Sans MS"/>
          <w:szCs w:val="24"/>
        </w:rPr>
        <w:t>After-School Program serves 12</w:t>
      </w:r>
      <w:r w:rsidR="00B21E7B" w:rsidRPr="00AD651B">
        <w:rPr>
          <w:rFonts w:ascii="Comic Sans MS" w:eastAsia="Times New Roman" w:hAnsi="Comic Sans MS"/>
          <w:szCs w:val="24"/>
        </w:rPr>
        <w:t>0 children each afternoon.  In an effort to make enrollment as fair as possible we have considered several factors in determining our policies.  We give priority to returning families and siblings. We then prioritize incoming Kindergartners.  Our full enrollment policy is below.</w:t>
      </w:r>
      <w:r w:rsidR="00B21E7B" w:rsidRPr="00AD651B">
        <w:rPr>
          <w:rFonts w:ascii="Comic Sans MS" w:eastAsia="Times New Roman" w:hAnsi="Comic Sans MS"/>
          <w:szCs w:val="24"/>
        </w:rPr>
        <w:br/>
      </w:r>
    </w:p>
    <w:p w:rsidR="00B21E7B" w:rsidRPr="00AD651B" w:rsidRDefault="00B21E7B" w:rsidP="00B21E7B">
      <w:pPr>
        <w:textAlignment w:val="top"/>
        <w:rPr>
          <w:rFonts w:ascii="Comic Sans MS" w:eastAsia="Times New Roman" w:hAnsi="Comic Sans MS"/>
          <w:szCs w:val="24"/>
        </w:rPr>
      </w:pPr>
      <w:r w:rsidRPr="00AD651B">
        <w:rPr>
          <w:rFonts w:ascii="Comic Sans MS" w:eastAsia="Times New Roman" w:hAnsi="Comic Sans MS"/>
          <w:szCs w:val="24"/>
        </w:rPr>
        <w:t xml:space="preserve">In order to participate as described below, all applications </w:t>
      </w:r>
      <w:r w:rsidR="008A6B91">
        <w:rPr>
          <w:rFonts w:ascii="Comic Sans MS" w:eastAsia="Times New Roman" w:hAnsi="Comic Sans MS"/>
          <w:b/>
          <w:szCs w:val="24"/>
        </w:rPr>
        <w:t>must be submitted by March</w:t>
      </w:r>
      <w:r w:rsidRPr="00AD651B">
        <w:rPr>
          <w:rFonts w:ascii="Comic Sans MS" w:eastAsia="Times New Roman" w:hAnsi="Comic Sans MS"/>
          <w:b/>
          <w:szCs w:val="24"/>
        </w:rPr>
        <w:t xml:space="preserve"> 1</w:t>
      </w:r>
      <w:r w:rsidRPr="00AD651B">
        <w:rPr>
          <w:rFonts w:ascii="Comic Sans MS" w:eastAsia="Times New Roman" w:hAnsi="Comic Sans MS"/>
          <w:b/>
          <w:szCs w:val="24"/>
          <w:vertAlign w:val="superscript"/>
        </w:rPr>
        <w:t>st</w:t>
      </w:r>
      <w:r w:rsidRPr="00AD651B">
        <w:rPr>
          <w:rFonts w:ascii="Comic Sans MS" w:eastAsia="Times New Roman" w:hAnsi="Comic Sans MS"/>
          <w:szCs w:val="24"/>
        </w:rPr>
        <w:t xml:space="preserve"> and </w:t>
      </w:r>
      <w:r w:rsidRPr="00AD651B">
        <w:rPr>
          <w:rFonts w:ascii="Comic Sans MS" w:eastAsia="Times New Roman" w:hAnsi="Comic Sans MS"/>
          <w:b/>
          <w:szCs w:val="24"/>
        </w:rPr>
        <w:t>must include a $50 registration fee</w:t>
      </w:r>
      <w:r w:rsidRPr="00AD651B">
        <w:rPr>
          <w:rFonts w:ascii="Comic Sans MS" w:eastAsia="Times New Roman" w:hAnsi="Comic Sans MS"/>
          <w:szCs w:val="24"/>
        </w:rPr>
        <w:t>.</w:t>
      </w:r>
    </w:p>
    <w:p w:rsidR="00B21E7B" w:rsidRPr="00AD651B" w:rsidRDefault="00B21E7B" w:rsidP="00B21E7B">
      <w:pPr>
        <w:textAlignment w:val="top"/>
        <w:rPr>
          <w:rFonts w:ascii="Comic Sans MS" w:eastAsia="Times New Roman" w:hAnsi="Comic Sans MS"/>
          <w:szCs w:val="24"/>
        </w:rPr>
      </w:pPr>
    </w:p>
    <w:p w:rsidR="00B21E7B" w:rsidRPr="00AD651B" w:rsidRDefault="00B21E7B" w:rsidP="00B21E7B">
      <w:pPr>
        <w:textAlignment w:val="top"/>
        <w:rPr>
          <w:rFonts w:ascii="Comic Sans MS" w:eastAsia="Times New Roman" w:hAnsi="Comic Sans MS"/>
          <w:szCs w:val="24"/>
        </w:rPr>
      </w:pPr>
      <w:r w:rsidRPr="00AD651B">
        <w:rPr>
          <w:rFonts w:ascii="Comic Sans MS" w:eastAsia="Times New Roman" w:hAnsi="Comic Sans MS"/>
          <w:szCs w:val="24"/>
        </w:rPr>
        <w:t xml:space="preserve">There are 5 </w:t>
      </w:r>
      <w:r>
        <w:rPr>
          <w:rFonts w:ascii="Comic Sans MS" w:eastAsia="Times New Roman" w:hAnsi="Comic Sans MS"/>
          <w:szCs w:val="24"/>
        </w:rPr>
        <w:t>groups</w:t>
      </w:r>
      <w:r w:rsidRPr="00AD651B">
        <w:rPr>
          <w:rFonts w:ascii="Comic Sans MS" w:eastAsia="Times New Roman" w:hAnsi="Comic Sans MS"/>
          <w:szCs w:val="24"/>
        </w:rPr>
        <w:t xml:space="preserve"> of applicants that are considered during enrollment:</w:t>
      </w:r>
    </w:p>
    <w:p w:rsidR="00B21E7B" w:rsidRPr="00AD651B" w:rsidRDefault="00B21E7B" w:rsidP="00B21E7B">
      <w:pPr>
        <w:pStyle w:val="ListParagraph"/>
        <w:numPr>
          <w:ilvl w:val="0"/>
          <w:numId w:val="12"/>
        </w:numPr>
        <w:textAlignment w:val="top"/>
        <w:rPr>
          <w:rFonts w:ascii="Comic Sans MS" w:eastAsia="Times New Roman" w:hAnsi="Comic Sans MS"/>
          <w:szCs w:val="24"/>
        </w:rPr>
      </w:pPr>
      <w:r w:rsidRPr="00AD651B">
        <w:rPr>
          <w:rFonts w:ascii="Comic Sans MS" w:eastAsia="Times New Roman" w:hAnsi="Comic Sans MS"/>
          <w:szCs w:val="24"/>
        </w:rPr>
        <w:t>Returning families and sibli</w:t>
      </w:r>
      <w:r>
        <w:rPr>
          <w:rFonts w:ascii="Comic Sans MS" w:eastAsia="Times New Roman" w:hAnsi="Comic Sans MS"/>
          <w:szCs w:val="24"/>
        </w:rPr>
        <w:t>ngs</w:t>
      </w:r>
    </w:p>
    <w:p w:rsidR="00B21E7B" w:rsidRPr="00AD651B" w:rsidRDefault="00B21E7B" w:rsidP="00B21E7B">
      <w:pPr>
        <w:pStyle w:val="ListParagraph"/>
        <w:numPr>
          <w:ilvl w:val="0"/>
          <w:numId w:val="12"/>
        </w:numPr>
        <w:textAlignment w:val="top"/>
        <w:rPr>
          <w:rFonts w:ascii="Comic Sans MS" w:eastAsia="Times New Roman" w:hAnsi="Comic Sans MS"/>
          <w:szCs w:val="24"/>
        </w:rPr>
      </w:pPr>
      <w:r w:rsidRPr="00AD651B">
        <w:rPr>
          <w:rFonts w:ascii="Comic Sans MS" w:eastAsia="Times New Roman" w:hAnsi="Comic Sans MS"/>
          <w:szCs w:val="24"/>
        </w:rPr>
        <w:t>Kindergarteners with returning families</w:t>
      </w:r>
    </w:p>
    <w:p w:rsidR="00B21E7B" w:rsidRPr="00AD651B" w:rsidRDefault="00B21E7B" w:rsidP="00B21E7B">
      <w:pPr>
        <w:pStyle w:val="ListParagraph"/>
        <w:numPr>
          <w:ilvl w:val="0"/>
          <w:numId w:val="12"/>
        </w:numPr>
        <w:textAlignment w:val="top"/>
        <w:rPr>
          <w:rFonts w:ascii="Comic Sans MS" w:eastAsia="Times New Roman" w:hAnsi="Comic Sans MS"/>
          <w:szCs w:val="24"/>
        </w:rPr>
      </w:pPr>
      <w:r w:rsidRPr="00AD651B">
        <w:rPr>
          <w:rFonts w:ascii="Comic Sans MS" w:eastAsia="Times New Roman" w:hAnsi="Comic Sans MS"/>
          <w:szCs w:val="24"/>
        </w:rPr>
        <w:t>New kindergarteners</w:t>
      </w:r>
    </w:p>
    <w:p w:rsidR="00B21E7B" w:rsidRPr="00AD651B" w:rsidRDefault="00B21E7B" w:rsidP="00B21E7B">
      <w:pPr>
        <w:pStyle w:val="ListParagraph"/>
        <w:numPr>
          <w:ilvl w:val="0"/>
          <w:numId w:val="12"/>
        </w:numPr>
        <w:textAlignment w:val="top"/>
        <w:rPr>
          <w:rFonts w:ascii="Comic Sans MS" w:eastAsia="Times New Roman" w:hAnsi="Comic Sans MS"/>
          <w:szCs w:val="24"/>
        </w:rPr>
      </w:pPr>
      <w:r w:rsidRPr="00AD651B">
        <w:rPr>
          <w:rFonts w:ascii="Comic Sans MS" w:eastAsia="Times New Roman" w:hAnsi="Comic Sans MS"/>
          <w:szCs w:val="24"/>
        </w:rPr>
        <w:t>Families already on the waiting list from previous years</w:t>
      </w:r>
    </w:p>
    <w:p w:rsidR="00B21E7B" w:rsidRPr="00AD651B" w:rsidRDefault="00B21E7B" w:rsidP="00B21E7B">
      <w:pPr>
        <w:pStyle w:val="ListParagraph"/>
        <w:numPr>
          <w:ilvl w:val="0"/>
          <w:numId w:val="12"/>
        </w:numPr>
        <w:textAlignment w:val="top"/>
        <w:rPr>
          <w:rFonts w:ascii="Comic Sans MS" w:eastAsia="Times New Roman" w:hAnsi="Comic Sans MS"/>
          <w:szCs w:val="24"/>
        </w:rPr>
      </w:pPr>
      <w:r>
        <w:rPr>
          <w:rFonts w:ascii="Comic Sans MS" w:eastAsia="Times New Roman" w:hAnsi="Comic Sans MS"/>
          <w:szCs w:val="24"/>
        </w:rPr>
        <w:t>Families applying to after-</w:t>
      </w:r>
      <w:r w:rsidRPr="00AD651B">
        <w:rPr>
          <w:rFonts w:ascii="Comic Sans MS" w:eastAsia="Times New Roman" w:hAnsi="Comic Sans MS"/>
          <w:szCs w:val="24"/>
        </w:rPr>
        <w:t>school for the first time</w:t>
      </w:r>
    </w:p>
    <w:p w:rsidR="00B21E7B" w:rsidRPr="00AD651B" w:rsidRDefault="00B21E7B" w:rsidP="00B21E7B">
      <w:pPr>
        <w:textAlignment w:val="top"/>
        <w:rPr>
          <w:rFonts w:ascii="Comic Sans MS" w:eastAsia="Times New Roman" w:hAnsi="Comic Sans MS"/>
          <w:szCs w:val="24"/>
        </w:rPr>
      </w:pPr>
    </w:p>
    <w:p w:rsidR="00B21E7B" w:rsidRPr="00AD651B" w:rsidRDefault="00B21E7B" w:rsidP="00B21E7B">
      <w:pPr>
        <w:textAlignment w:val="top"/>
        <w:rPr>
          <w:rFonts w:ascii="Comic Sans MS" w:eastAsia="Times New Roman" w:hAnsi="Comic Sans MS"/>
          <w:szCs w:val="24"/>
        </w:rPr>
      </w:pPr>
      <w:r w:rsidRPr="00AD651B">
        <w:rPr>
          <w:rFonts w:ascii="Comic Sans MS" w:eastAsia="Times New Roman" w:hAnsi="Comic Sans MS"/>
          <w:szCs w:val="24"/>
        </w:rPr>
        <w:t>Students are allocated days using the f</w:t>
      </w:r>
      <w:r>
        <w:rPr>
          <w:rFonts w:ascii="Comic Sans MS" w:eastAsia="Times New Roman" w:hAnsi="Comic Sans MS"/>
          <w:szCs w:val="24"/>
        </w:rPr>
        <w:t xml:space="preserve">ollowing rules in this </w:t>
      </w:r>
      <w:r w:rsidRPr="00AD651B">
        <w:rPr>
          <w:rFonts w:ascii="Comic Sans MS" w:eastAsia="Times New Roman" w:hAnsi="Comic Sans MS"/>
          <w:szCs w:val="24"/>
        </w:rPr>
        <w:t>order:</w:t>
      </w:r>
    </w:p>
    <w:p w:rsidR="00B21E7B" w:rsidRPr="00AD651B" w:rsidRDefault="00B21E7B" w:rsidP="00B21E7B">
      <w:pPr>
        <w:pStyle w:val="ListParagraph"/>
        <w:numPr>
          <w:ilvl w:val="0"/>
          <w:numId w:val="13"/>
        </w:numPr>
        <w:textAlignment w:val="top"/>
        <w:rPr>
          <w:rFonts w:ascii="Comic Sans MS" w:eastAsia="Times New Roman" w:hAnsi="Comic Sans MS"/>
          <w:szCs w:val="24"/>
        </w:rPr>
      </w:pPr>
      <w:r w:rsidRPr="00AD651B">
        <w:rPr>
          <w:rFonts w:ascii="Comic Sans MS" w:eastAsia="Times New Roman" w:hAnsi="Comic Sans MS"/>
          <w:szCs w:val="24"/>
        </w:rPr>
        <w:t>Group (a) students are offered their existing schedule of days from the prior year</w:t>
      </w:r>
    </w:p>
    <w:p w:rsidR="00B21E7B" w:rsidRPr="00AD651B" w:rsidRDefault="00B21E7B" w:rsidP="00B21E7B">
      <w:pPr>
        <w:pStyle w:val="ListParagraph"/>
        <w:numPr>
          <w:ilvl w:val="0"/>
          <w:numId w:val="13"/>
        </w:numPr>
        <w:textAlignment w:val="top"/>
        <w:rPr>
          <w:rFonts w:ascii="Comic Sans MS" w:eastAsia="Times New Roman" w:hAnsi="Comic Sans MS"/>
          <w:szCs w:val="24"/>
        </w:rPr>
      </w:pPr>
      <w:r w:rsidRPr="00AD651B">
        <w:rPr>
          <w:rFonts w:ascii="Comic Sans MS" w:eastAsia="Times New Roman" w:hAnsi="Comic Sans MS"/>
          <w:szCs w:val="24"/>
        </w:rPr>
        <w:t>Group (b) students are offered the same schedule of days from the prior year as their siblings</w:t>
      </w:r>
    </w:p>
    <w:p w:rsidR="00B21E7B" w:rsidRPr="00AD651B" w:rsidRDefault="00B21E7B" w:rsidP="00B21E7B">
      <w:pPr>
        <w:pStyle w:val="ListParagraph"/>
        <w:numPr>
          <w:ilvl w:val="0"/>
          <w:numId w:val="13"/>
        </w:numPr>
        <w:textAlignment w:val="top"/>
        <w:rPr>
          <w:rFonts w:ascii="Comic Sans MS" w:eastAsia="Times New Roman" w:hAnsi="Comic Sans MS"/>
          <w:szCs w:val="24"/>
        </w:rPr>
      </w:pPr>
      <w:r w:rsidRPr="00AD651B">
        <w:rPr>
          <w:rFonts w:ascii="Comic Sans MS" w:eastAsia="Times New Roman" w:hAnsi="Comic Sans MS"/>
          <w:szCs w:val="24"/>
        </w:rPr>
        <w:t xml:space="preserve">If there are less than 20 students in group (b), then requests from group (c) are met until the quota of 20 </w:t>
      </w:r>
      <w:r>
        <w:rPr>
          <w:rFonts w:ascii="Comic Sans MS" w:eastAsia="Times New Roman" w:hAnsi="Comic Sans MS"/>
          <w:szCs w:val="24"/>
        </w:rPr>
        <w:t>kindergarteners</w:t>
      </w:r>
      <w:r w:rsidRPr="00AD651B">
        <w:rPr>
          <w:rFonts w:ascii="Comic Sans MS" w:eastAsia="Times New Roman" w:hAnsi="Comic Sans MS"/>
          <w:szCs w:val="24"/>
        </w:rPr>
        <w:t xml:space="preserve"> </w:t>
      </w:r>
      <w:r>
        <w:rPr>
          <w:rFonts w:ascii="Comic Sans MS" w:eastAsia="Times New Roman" w:hAnsi="Comic Sans MS"/>
          <w:szCs w:val="24"/>
        </w:rPr>
        <w:t>is</w:t>
      </w:r>
      <w:r w:rsidRPr="00AD651B">
        <w:rPr>
          <w:rFonts w:ascii="Comic Sans MS" w:eastAsia="Times New Roman" w:hAnsi="Comic Sans MS"/>
          <w:szCs w:val="24"/>
        </w:rPr>
        <w:t xml:space="preserve"> met (students from group (c) will be selected in random order)</w:t>
      </w:r>
    </w:p>
    <w:p w:rsidR="00B21E7B" w:rsidRPr="00AD651B" w:rsidRDefault="00B21E7B" w:rsidP="00B21E7B">
      <w:pPr>
        <w:pStyle w:val="ListParagraph"/>
        <w:numPr>
          <w:ilvl w:val="0"/>
          <w:numId w:val="13"/>
        </w:numPr>
        <w:textAlignment w:val="top"/>
        <w:rPr>
          <w:rFonts w:ascii="Comic Sans MS" w:eastAsia="Times New Roman" w:hAnsi="Comic Sans MS"/>
          <w:szCs w:val="24"/>
        </w:rPr>
      </w:pPr>
      <w:r w:rsidRPr="00AD651B">
        <w:rPr>
          <w:rFonts w:ascii="Comic Sans MS" w:eastAsia="Times New Roman" w:hAnsi="Comic Sans MS"/>
          <w:szCs w:val="24"/>
        </w:rPr>
        <w:t>Requests for additional days from group (a) are met</w:t>
      </w:r>
      <w:r>
        <w:rPr>
          <w:rFonts w:ascii="Comic Sans MS" w:eastAsia="Times New Roman" w:hAnsi="Comic Sans MS"/>
          <w:szCs w:val="24"/>
        </w:rPr>
        <w:t xml:space="preserve"> (in random order)</w:t>
      </w:r>
    </w:p>
    <w:p w:rsidR="00B21E7B" w:rsidRPr="00AD651B" w:rsidRDefault="00B21E7B" w:rsidP="00B21E7B">
      <w:pPr>
        <w:pStyle w:val="ListParagraph"/>
        <w:numPr>
          <w:ilvl w:val="0"/>
          <w:numId w:val="13"/>
        </w:numPr>
        <w:textAlignment w:val="top"/>
        <w:rPr>
          <w:rFonts w:ascii="Comic Sans MS" w:eastAsia="Times New Roman" w:hAnsi="Comic Sans MS"/>
          <w:szCs w:val="24"/>
        </w:rPr>
      </w:pPr>
      <w:r w:rsidRPr="00AD651B">
        <w:rPr>
          <w:rFonts w:ascii="Comic Sans MS" w:eastAsia="Times New Roman" w:hAnsi="Comic Sans MS"/>
          <w:szCs w:val="24"/>
        </w:rPr>
        <w:t>Group (d) requests are met</w:t>
      </w:r>
      <w:r>
        <w:rPr>
          <w:rFonts w:ascii="Comic Sans MS" w:eastAsia="Times New Roman" w:hAnsi="Comic Sans MS"/>
          <w:szCs w:val="24"/>
        </w:rPr>
        <w:t xml:space="preserve"> in the order that they are on the waiting list and as available</w:t>
      </w:r>
    </w:p>
    <w:p w:rsidR="00B21E7B" w:rsidRPr="00AD651B" w:rsidRDefault="00B21E7B" w:rsidP="00B21E7B">
      <w:pPr>
        <w:pStyle w:val="ListParagraph"/>
        <w:numPr>
          <w:ilvl w:val="0"/>
          <w:numId w:val="13"/>
        </w:numPr>
        <w:textAlignment w:val="top"/>
        <w:rPr>
          <w:rFonts w:ascii="Comic Sans MS" w:eastAsia="Times New Roman" w:hAnsi="Comic Sans MS"/>
          <w:szCs w:val="24"/>
        </w:rPr>
      </w:pPr>
      <w:r>
        <w:rPr>
          <w:rFonts w:ascii="Comic Sans MS" w:eastAsia="Times New Roman" w:hAnsi="Comic Sans MS"/>
          <w:szCs w:val="24"/>
        </w:rPr>
        <w:t xml:space="preserve">Group (e) requests are met </w:t>
      </w:r>
      <w:r w:rsidRPr="00AD651B">
        <w:rPr>
          <w:rFonts w:ascii="Comic Sans MS" w:eastAsia="Times New Roman" w:hAnsi="Comic Sans MS"/>
          <w:szCs w:val="24"/>
        </w:rPr>
        <w:t>(</w:t>
      </w:r>
      <w:r>
        <w:rPr>
          <w:rFonts w:ascii="Comic Sans MS" w:eastAsia="Times New Roman" w:hAnsi="Comic Sans MS"/>
          <w:szCs w:val="24"/>
        </w:rPr>
        <w:t>Group (e) requests are placed on the waiting list in random order after group (d)</w:t>
      </w:r>
      <w:r w:rsidRPr="00AD651B">
        <w:rPr>
          <w:rFonts w:ascii="Comic Sans MS" w:eastAsia="Times New Roman" w:hAnsi="Comic Sans MS"/>
          <w:szCs w:val="24"/>
        </w:rPr>
        <w:t>)</w:t>
      </w:r>
    </w:p>
    <w:p w:rsidR="00B21E7B" w:rsidRPr="00AD651B" w:rsidRDefault="00B21E7B" w:rsidP="00B21E7B">
      <w:pPr>
        <w:textAlignment w:val="top"/>
        <w:rPr>
          <w:rFonts w:ascii="Comic Sans MS" w:eastAsia="Times New Roman" w:hAnsi="Comic Sans MS"/>
          <w:szCs w:val="24"/>
        </w:rPr>
      </w:pPr>
    </w:p>
    <w:p w:rsidR="00B21E7B" w:rsidRPr="00AD651B" w:rsidRDefault="00B21E7B" w:rsidP="00B21E7B">
      <w:pPr>
        <w:textAlignment w:val="top"/>
        <w:rPr>
          <w:rFonts w:ascii="Comic Sans MS" w:eastAsia="Times New Roman" w:hAnsi="Comic Sans MS"/>
          <w:szCs w:val="24"/>
        </w:rPr>
      </w:pPr>
      <w:r w:rsidRPr="00AD651B">
        <w:rPr>
          <w:rFonts w:ascii="Comic Sans MS" w:eastAsia="Times New Roman" w:hAnsi="Comic Sans MS"/>
          <w:szCs w:val="24"/>
        </w:rPr>
        <w:t>Applicants with late applications will be put on the wait list after all on-time applicants.</w:t>
      </w:r>
    </w:p>
    <w:p w:rsidR="00C332F8" w:rsidRDefault="00C332F8" w:rsidP="00B21E7B"/>
    <w:p w:rsidR="00D1294A" w:rsidRDefault="00D1294A" w:rsidP="00E96B93">
      <w:pPr>
        <w:pStyle w:val="BodyText"/>
      </w:pPr>
    </w:p>
    <w:p w:rsidR="00D1294A" w:rsidRDefault="00D1294A" w:rsidP="00E96B93">
      <w:pPr>
        <w:pStyle w:val="BodyText"/>
      </w:pPr>
      <w:r>
        <w:t>Enrollment for the middle school program is on a first come, first served basis.  We do not have a limit at this point.</w:t>
      </w:r>
    </w:p>
    <w:p w:rsidR="00C332F8" w:rsidRPr="00062F6C" w:rsidRDefault="00C332F8" w:rsidP="00062F6C">
      <w:pPr>
        <w:spacing w:before="100" w:beforeAutospacing="1" w:after="100" w:afterAutospacing="1"/>
        <w:jc w:val="both"/>
        <w:rPr>
          <w:rFonts w:ascii="Comic Sans MS" w:eastAsia="Times New Roman" w:hAnsi="Comic Sans MS" w:cs="Arial"/>
          <w:szCs w:val="24"/>
        </w:rPr>
      </w:pPr>
      <w:r w:rsidRPr="00062F6C">
        <w:rPr>
          <w:rFonts w:ascii="Comic Sans MS" w:hAnsi="Comic Sans MS"/>
          <w:b/>
        </w:rPr>
        <w:t>Tuition Costs</w:t>
      </w:r>
      <w:r w:rsidRPr="00062F6C">
        <w:rPr>
          <w:rFonts w:ascii="Comic Sans MS" w:hAnsi="Comic Sans MS"/>
        </w:rPr>
        <w:t xml:space="preserve">: </w:t>
      </w:r>
      <w:r w:rsidR="00062F6C" w:rsidRPr="00062F6C">
        <w:rPr>
          <w:rFonts w:ascii="Comic Sans MS" w:eastAsia="Times New Roman" w:hAnsi="Comic Sans MS"/>
          <w:szCs w:val="24"/>
        </w:rPr>
        <w:t xml:space="preserve">The tuition rates </w:t>
      </w:r>
      <w:r w:rsidR="00D1294A">
        <w:rPr>
          <w:rFonts w:ascii="Comic Sans MS" w:eastAsia="Times New Roman" w:hAnsi="Comic Sans MS"/>
          <w:szCs w:val="24"/>
        </w:rPr>
        <w:t>can be found on the enrollment sheets</w:t>
      </w:r>
      <w:r w:rsidR="00062F6C" w:rsidRPr="00062F6C">
        <w:rPr>
          <w:rFonts w:ascii="Comic Sans MS" w:eastAsia="Times New Roman" w:hAnsi="Comic Sans MS"/>
          <w:szCs w:val="24"/>
        </w:rPr>
        <w:t xml:space="preserve">.  </w:t>
      </w:r>
      <w:r w:rsidR="00DF492B" w:rsidRPr="00062F6C">
        <w:rPr>
          <w:rFonts w:ascii="Comic Sans MS" w:hAnsi="Comic Sans MS" w:cs="Arial"/>
        </w:rPr>
        <w:t>The minimum number of days a child m</w:t>
      </w:r>
      <w:r w:rsidR="00062F6C" w:rsidRPr="00062F6C">
        <w:rPr>
          <w:rFonts w:ascii="Comic Sans MS" w:hAnsi="Comic Sans MS" w:cs="Arial"/>
        </w:rPr>
        <w:t>a</w:t>
      </w:r>
      <w:r w:rsidR="00DF492B" w:rsidRPr="00062F6C">
        <w:rPr>
          <w:rFonts w:ascii="Comic Sans MS" w:hAnsi="Comic Sans MS" w:cs="Arial"/>
        </w:rPr>
        <w:t xml:space="preserve">y enroll </w:t>
      </w:r>
      <w:r w:rsidR="00D1294A">
        <w:rPr>
          <w:rFonts w:ascii="Comic Sans MS" w:hAnsi="Comic Sans MS" w:cs="Arial"/>
        </w:rPr>
        <w:t xml:space="preserve">in the elementary program </w:t>
      </w:r>
      <w:r w:rsidR="00DF492B" w:rsidRPr="00062F6C">
        <w:rPr>
          <w:rFonts w:ascii="Comic Sans MS" w:hAnsi="Comic Sans MS" w:cs="Arial"/>
        </w:rPr>
        <w:t>is 2 days per week.</w:t>
      </w:r>
      <w:r w:rsidR="00D1294A">
        <w:rPr>
          <w:rFonts w:ascii="Comic Sans MS" w:hAnsi="Comic Sans MS" w:cs="Arial"/>
        </w:rPr>
        <w:t xml:space="preserve">  Chi</w:t>
      </w:r>
      <w:r w:rsidR="00B21E7B">
        <w:rPr>
          <w:rFonts w:ascii="Comic Sans MS" w:hAnsi="Comic Sans MS" w:cs="Arial"/>
        </w:rPr>
        <w:t xml:space="preserve">ldren may enroll for 1 day per </w:t>
      </w:r>
      <w:r w:rsidR="00D1294A">
        <w:rPr>
          <w:rFonts w:ascii="Comic Sans MS" w:hAnsi="Comic Sans MS" w:cs="Arial"/>
        </w:rPr>
        <w:t>week at the middle school program.</w:t>
      </w:r>
    </w:p>
    <w:p w:rsidR="00C332F8" w:rsidRPr="00062F6C" w:rsidRDefault="00C332F8">
      <w:pPr>
        <w:rPr>
          <w:rFonts w:ascii="Comic Sans MS" w:hAnsi="Comic Sans MS"/>
        </w:rPr>
      </w:pPr>
    </w:p>
    <w:p w:rsidR="00C332F8" w:rsidRDefault="00C332F8" w:rsidP="00E96B93">
      <w:pPr>
        <w:pStyle w:val="BodyText"/>
        <w:rPr>
          <w:color w:val="000000"/>
        </w:rPr>
      </w:pPr>
      <w:r>
        <w:rPr>
          <w:b/>
          <w:color w:val="000000"/>
        </w:rPr>
        <w:t xml:space="preserve">Financial Assistance:   </w:t>
      </w:r>
      <w:r w:rsidRPr="00E96B93">
        <w:t>The</w:t>
      </w:r>
      <w:r>
        <w:rPr>
          <w:color w:val="000000"/>
        </w:rPr>
        <w:t xml:space="preserve"> </w:t>
      </w:r>
      <w:r w:rsidR="00B9457C">
        <w:rPr>
          <w:color w:val="000000"/>
        </w:rPr>
        <w:t>AASP</w:t>
      </w:r>
      <w:r>
        <w:rPr>
          <w:color w:val="000000"/>
        </w:rPr>
        <w:t xml:space="preserve"> provides tuition </w:t>
      </w:r>
      <w:r w:rsidRPr="00E96B93">
        <w:t>assistance</w:t>
      </w:r>
      <w:r>
        <w:rPr>
          <w:color w:val="000000"/>
        </w:rPr>
        <w:t xml:space="preserve"> for families who need help paying tuition.  Contact the </w:t>
      </w:r>
      <w:r w:rsidR="00B9457C">
        <w:rPr>
          <w:color w:val="000000"/>
        </w:rPr>
        <w:t>AASP</w:t>
      </w:r>
      <w:r>
        <w:rPr>
          <w:color w:val="000000"/>
        </w:rPr>
        <w:t xml:space="preserve"> Director for an application and further information.</w:t>
      </w:r>
    </w:p>
    <w:p w:rsidR="00062F6C" w:rsidRDefault="00062F6C" w:rsidP="00E96B93">
      <w:pPr>
        <w:pStyle w:val="BodyText"/>
        <w:rPr>
          <w:color w:val="000000"/>
        </w:rPr>
      </w:pPr>
    </w:p>
    <w:p w:rsidR="00062F6C" w:rsidRDefault="00062F6C" w:rsidP="00E96B93">
      <w:pPr>
        <w:pStyle w:val="BodyText"/>
      </w:pPr>
      <w:r>
        <w:rPr>
          <w:b/>
        </w:rPr>
        <w:t>Billing Procedure</w:t>
      </w:r>
      <w:r>
        <w:t xml:space="preserve">:   </w:t>
      </w:r>
    </w:p>
    <w:p w:rsidR="00062F6C" w:rsidRPr="008A3F8F" w:rsidRDefault="00062F6C" w:rsidP="00062F6C">
      <w:pPr>
        <w:numPr>
          <w:ilvl w:val="0"/>
          <w:numId w:val="9"/>
        </w:numPr>
        <w:jc w:val="both"/>
        <w:rPr>
          <w:rFonts w:ascii="Times New Roman" w:eastAsia="Times New Roman" w:hAnsi="Times New Roman"/>
          <w:szCs w:val="24"/>
        </w:rPr>
      </w:pPr>
      <w:r w:rsidRPr="008A3F8F">
        <w:rPr>
          <w:rFonts w:ascii="Comic Sans MS" w:eastAsia="Times New Roman" w:hAnsi="Comic Sans MS"/>
          <w:szCs w:val="24"/>
        </w:rPr>
        <w:t xml:space="preserve">Tuition is billed based on the number of days your child is enrolled.  </w:t>
      </w:r>
      <w:r w:rsidR="00B9457C">
        <w:rPr>
          <w:rFonts w:ascii="Comic Sans MS" w:eastAsia="Times New Roman" w:hAnsi="Comic Sans MS"/>
          <w:szCs w:val="24"/>
        </w:rPr>
        <w:t>AASP</w:t>
      </w:r>
      <w:r w:rsidRPr="008A3F8F">
        <w:rPr>
          <w:rFonts w:ascii="Comic Sans MS" w:eastAsia="Times New Roman" w:hAnsi="Comic Sans MS"/>
          <w:szCs w:val="24"/>
        </w:rPr>
        <w:t xml:space="preserve"> uses </w:t>
      </w:r>
      <w:proofErr w:type="gramStart"/>
      <w:r w:rsidRPr="008A3F8F">
        <w:rPr>
          <w:rFonts w:ascii="Comic Sans MS" w:eastAsia="Times New Roman" w:hAnsi="Comic Sans MS"/>
          <w:szCs w:val="24"/>
        </w:rPr>
        <w:t>a level billing system, i.e., parents are</w:t>
      </w:r>
      <w:proofErr w:type="gramEnd"/>
      <w:r w:rsidRPr="008A3F8F">
        <w:rPr>
          <w:rFonts w:ascii="Comic Sans MS" w:eastAsia="Times New Roman" w:hAnsi="Comic Sans MS"/>
          <w:szCs w:val="24"/>
        </w:rPr>
        <w:t xml:space="preserve"> billed the same amount each month.  These bills are calculated based on the number of school days divided into ten monthly tuition periods, September through June.</w:t>
      </w:r>
    </w:p>
    <w:p w:rsidR="00062F6C" w:rsidRPr="008A3F8F" w:rsidRDefault="00062F6C" w:rsidP="00062F6C">
      <w:pPr>
        <w:numPr>
          <w:ilvl w:val="0"/>
          <w:numId w:val="9"/>
        </w:numPr>
        <w:spacing w:before="100" w:beforeAutospacing="1" w:after="100" w:afterAutospacing="1"/>
        <w:jc w:val="both"/>
        <w:rPr>
          <w:rFonts w:ascii="Times New Roman" w:eastAsia="Times New Roman" w:hAnsi="Times New Roman"/>
          <w:szCs w:val="24"/>
        </w:rPr>
      </w:pPr>
      <w:r w:rsidRPr="008A3F8F">
        <w:rPr>
          <w:rFonts w:ascii="Comic Sans MS" w:eastAsia="Times New Roman" w:hAnsi="Comic Sans MS"/>
          <w:szCs w:val="24"/>
        </w:rPr>
        <w:t xml:space="preserve">On or about the 22nd of each month, </w:t>
      </w:r>
      <w:r w:rsidR="00B9457C">
        <w:rPr>
          <w:rFonts w:ascii="Comic Sans MS" w:eastAsia="Times New Roman" w:hAnsi="Comic Sans MS"/>
          <w:szCs w:val="24"/>
        </w:rPr>
        <w:t>AASP</w:t>
      </w:r>
      <w:r w:rsidRPr="008A3F8F">
        <w:rPr>
          <w:rFonts w:ascii="Comic Sans MS" w:eastAsia="Times New Roman" w:hAnsi="Comic Sans MS"/>
          <w:szCs w:val="24"/>
        </w:rPr>
        <w:t xml:space="preserve"> families receive a bill for the following month.  Each payment is due on the first of each month.  Adjustments to the monthly bill as a result of approved schedule changes are reflected in the next month’s billing cycle. </w:t>
      </w:r>
    </w:p>
    <w:p w:rsidR="00062F6C" w:rsidRPr="008A3F8F" w:rsidRDefault="00062F6C" w:rsidP="00062F6C">
      <w:pPr>
        <w:numPr>
          <w:ilvl w:val="0"/>
          <w:numId w:val="9"/>
        </w:numPr>
        <w:spacing w:before="100" w:beforeAutospacing="1" w:after="100" w:afterAutospacing="1"/>
        <w:jc w:val="both"/>
        <w:rPr>
          <w:rFonts w:ascii="Times New Roman" w:eastAsia="Times New Roman" w:hAnsi="Times New Roman"/>
          <w:szCs w:val="24"/>
        </w:rPr>
      </w:pPr>
      <w:r>
        <w:rPr>
          <w:rFonts w:ascii="Comic Sans MS" w:eastAsia="Times New Roman" w:hAnsi="Comic Sans MS"/>
          <w:szCs w:val="24"/>
        </w:rPr>
        <w:t>Vacation weeks</w:t>
      </w:r>
      <w:r w:rsidRPr="008A3F8F">
        <w:rPr>
          <w:rFonts w:ascii="Comic Sans MS" w:eastAsia="Times New Roman" w:hAnsi="Comic Sans MS"/>
          <w:szCs w:val="24"/>
        </w:rPr>
        <w:t xml:space="preserve"> </w:t>
      </w:r>
      <w:r>
        <w:rPr>
          <w:rFonts w:ascii="Comic Sans MS" w:eastAsia="Times New Roman" w:hAnsi="Comic Sans MS"/>
          <w:szCs w:val="24"/>
        </w:rPr>
        <w:t xml:space="preserve">and professional development days </w:t>
      </w:r>
      <w:r w:rsidRPr="008A3F8F">
        <w:rPr>
          <w:rFonts w:ascii="Comic Sans MS" w:eastAsia="Times New Roman" w:hAnsi="Comic Sans MS"/>
          <w:szCs w:val="24"/>
        </w:rPr>
        <w:t xml:space="preserve">are billed separately and are not included in the regular monthly bill. The previous month’s additional fees are included in the following month’s bill for the </w:t>
      </w:r>
      <w:r>
        <w:rPr>
          <w:rFonts w:ascii="Comic Sans MS" w:eastAsia="Times New Roman" w:hAnsi="Comic Sans MS"/>
          <w:szCs w:val="24"/>
        </w:rPr>
        <w:t>extra days</w:t>
      </w:r>
      <w:r w:rsidRPr="008A3F8F">
        <w:rPr>
          <w:rFonts w:ascii="Comic Sans MS" w:eastAsia="Times New Roman" w:hAnsi="Comic Sans MS"/>
          <w:szCs w:val="24"/>
        </w:rPr>
        <w:t xml:space="preserve"> attended.  </w:t>
      </w:r>
    </w:p>
    <w:p w:rsidR="00062F6C" w:rsidRPr="00083B4B" w:rsidRDefault="00062F6C" w:rsidP="00062F6C">
      <w:pPr>
        <w:numPr>
          <w:ilvl w:val="0"/>
          <w:numId w:val="9"/>
        </w:numPr>
        <w:spacing w:before="100" w:beforeAutospacing="1" w:after="100" w:afterAutospacing="1"/>
        <w:jc w:val="both"/>
        <w:rPr>
          <w:rFonts w:ascii="Comic Sans MS" w:eastAsia="Times New Roman" w:hAnsi="Comic Sans MS"/>
          <w:szCs w:val="24"/>
        </w:rPr>
      </w:pPr>
      <w:r w:rsidRPr="008A3F8F">
        <w:rPr>
          <w:rFonts w:ascii="Comic Sans MS" w:eastAsia="Times New Roman" w:hAnsi="Comic Sans MS"/>
          <w:szCs w:val="24"/>
        </w:rPr>
        <w:t xml:space="preserve">Tuition payment is required for all days a child is enrolled.  Since the program bases its tuition fees on actual costs, tuition is required whether </w:t>
      </w:r>
      <w:r w:rsidRPr="00083B4B">
        <w:rPr>
          <w:rFonts w:ascii="Comic Sans MS" w:eastAsia="Times New Roman" w:hAnsi="Comic Sans MS"/>
          <w:szCs w:val="24"/>
        </w:rPr>
        <w:t>a child attends or not.</w:t>
      </w:r>
    </w:p>
    <w:p w:rsidR="00C332F8" w:rsidRPr="00083B4B" w:rsidRDefault="00C332F8" w:rsidP="00062F6C">
      <w:pPr>
        <w:rPr>
          <w:rFonts w:ascii="Comic Sans MS" w:hAnsi="Comic Sans MS"/>
        </w:rPr>
      </w:pPr>
      <w:r w:rsidRPr="00083B4B">
        <w:rPr>
          <w:rFonts w:ascii="Comic Sans MS" w:hAnsi="Comic Sans MS"/>
          <w:b/>
        </w:rPr>
        <w:t xml:space="preserve">Late </w:t>
      </w:r>
      <w:r w:rsidR="00DF492B" w:rsidRPr="00083B4B">
        <w:rPr>
          <w:rFonts w:ascii="Comic Sans MS" w:hAnsi="Comic Sans MS"/>
          <w:b/>
        </w:rPr>
        <w:t xml:space="preserve">Tuition </w:t>
      </w:r>
      <w:r w:rsidRPr="00083B4B">
        <w:rPr>
          <w:rFonts w:ascii="Comic Sans MS" w:hAnsi="Comic Sans MS"/>
          <w:b/>
        </w:rPr>
        <w:t>Payments</w:t>
      </w:r>
      <w:r w:rsidRPr="00083B4B">
        <w:rPr>
          <w:rFonts w:ascii="Comic Sans MS" w:hAnsi="Comic Sans MS"/>
        </w:rPr>
        <w:t>: Payme</w:t>
      </w:r>
      <w:r w:rsidR="00654D8A">
        <w:rPr>
          <w:rFonts w:ascii="Comic Sans MS" w:hAnsi="Comic Sans MS"/>
        </w:rPr>
        <w:t>nts received 15 or more</w:t>
      </w:r>
      <w:r w:rsidRPr="00083B4B">
        <w:rPr>
          <w:rFonts w:ascii="Comic Sans MS" w:hAnsi="Comic Sans MS"/>
        </w:rPr>
        <w:t xml:space="preserve"> days after the 1</w:t>
      </w:r>
      <w:r w:rsidRPr="00083B4B">
        <w:rPr>
          <w:rFonts w:ascii="Comic Sans MS" w:hAnsi="Comic Sans MS"/>
          <w:vertAlign w:val="superscript"/>
        </w:rPr>
        <w:t>st</w:t>
      </w:r>
      <w:r w:rsidRPr="00083B4B">
        <w:rPr>
          <w:rFonts w:ascii="Comic Sans MS" w:hAnsi="Comic Sans MS"/>
        </w:rPr>
        <w:t xml:space="preserve"> of the month are subject to a late fee of $25.  </w:t>
      </w:r>
    </w:p>
    <w:p w:rsidR="00C332F8" w:rsidRDefault="00C332F8" w:rsidP="00E96B93">
      <w:pPr>
        <w:pStyle w:val="BodyText"/>
      </w:pPr>
      <w:r>
        <w:rPr>
          <w:b/>
          <w:bCs/>
        </w:rPr>
        <w:t>Non-Payment</w:t>
      </w:r>
      <w:r w:rsidR="00DF492B">
        <w:rPr>
          <w:b/>
          <w:bCs/>
        </w:rPr>
        <w:t xml:space="preserve"> of Tuition</w:t>
      </w:r>
      <w:r>
        <w:rPr>
          <w:b/>
          <w:bCs/>
        </w:rPr>
        <w:t>:</w:t>
      </w:r>
      <w:r>
        <w:t xml:space="preserve"> If two months tuition is </w:t>
      </w:r>
      <w:r w:rsidR="003B258E">
        <w:t xml:space="preserve">late, underpaid or </w:t>
      </w:r>
      <w:bookmarkStart w:id="5" w:name="_GoBack"/>
      <w:bookmarkEnd w:id="5"/>
      <w:r>
        <w:t>un</w:t>
      </w:r>
      <w:r w:rsidR="00DF492B">
        <w:t>paid enrollment of the child will</w:t>
      </w:r>
      <w:r>
        <w:t xml:space="preserve"> be terminated.  When tuition is repaid the child may </w:t>
      </w:r>
      <w:r>
        <w:lastRenderedPageBreak/>
        <w:t>be re-enrolled. If there is a waiting list the child, o</w:t>
      </w:r>
      <w:r w:rsidR="00654D8A">
        <w:t>r children, will be put at the end of</w:t>
      </w:r>
      <w:r>
        <w:t xml:space="preserve"> the waiting list when payment is received in full.</w:t>
      </w:r>
    </w:p>
    <w:p w:rsidR="00C332F8" w:rsidRDefault="00C332F8" w:rsidP="00E96B93">
      <w:pPr>
        <w:pStyle w:val="BodyText"/>
      </w:pPr>
      <w:proofErr w:type="gramStart"/>
      <w:r>
        <w:rPr>
          <w:b/>
        </w:rPr>
        <w:t>Returned Checks</w:t>
      </w:r>
      <w:r>
        <w:t>: To cover the cost of a check</w:t>
      </w:r>
      <w:r w:rsidR="00083B4B">
        <w:t>,</w:t>
      </w:r>
      <w:r>
        <w:t xml:space="preserve"> returned for any reason, there will be a charge of $25.00.</w:t>
      </w:r>
      <w:proofErr w:type="gramEnd"/>
    </w:p>
    <w:p w:rsidR="00C332F8" w:rsidRDefault="00C332F8">
      <w:pPr>
        <w:rPr>
          <w:rFonts w:ascii="Comic Sans MS" w:hAnsi="Comic Sans MS"/>
          <w:b/>
        </w:rPr>
      </w:pPr>
    </w:p>
    <w:p w:rsidR="00C332F8" w:rsidRDefault="00C332F8">
      <w:pPr>
        <w:rPr>
          <w:rFonts w:ascii="Comic Sans MS" w:hAnsi="Comic Sans MS"/>
        </w:rPr>
      </w:pPr>
      <w:r>
        <w:rPr>
          <w:rFonts w:ascii="Comic Sans MS" w:hAnsi="Comic Sans MS"/>
          <w:b/>
        </w:rPr>
        <w:t>Program Hours</w:t>
      </w:r>
      <w:r>
        <w:rPr>
          <w:rFonts w:ascii="Comic Sans MS" w:hAnsi="Comic Sans MS"/>
        </w:rPr>
        <w:t xml:space="preserve">:  </w:t>
      </w:r>
    </w:p>
    <w:p w:rsidR="00E96B93" w:rsidRDefault="00E96B93">
      <w:pPr>
        <w:rPr>
          <w:rFonts w:ascii="Comic Sans MS" w:hAnsi="Comic Sans MS"/>
        </w:rPr>
      </w:pPr>
    </w:p>
    <w:p w:rsidR="00C332F8" w:rsidRDefault="00654D8A" w:rsidP="00E96B93">
      <w:pPr>
        <w:numPr>
          <w:ilvl w:val="0"/>
          <w:numId w:val="6"/>
        </w:numPr>
        <w:spacing w:after="120"/>
        <w:rPr>
          <w:rFonts w:ascii="Comic Sans MS" w:hAnsi="Comic Sans MS"/>
        </w:rPr>
      </w:pPr>
      <w:r>
        <w:rPr>
          <w:rFonts w:ascii="Comic Sans MS" w:hAnsi="Comic Sans MS"/>
        </w:rPr>
        <w:t>The Arlington</w:t>
      </w:r>
      <w:r w:rsidR="00C332F8">
        <w:rPr>
          <w:rFonts w:ascii="Comic Sans MS" w:hAnsi="Comic Sans MS"/>
        </w:rPr>
        <w:t xml:space="preserve"> After-School Program routinely begins at approximately</w:t>
      </w:r>
      <w:r w:rsidR="00D1294A">
        <w:rPr>
          <w:rFonts w:ascii="Comic Sans MS" w:hAnsi="Comic Sans MS"/>
        </w:rPr>
        <w:t xml:space="preserve"> 2:30</w:t>
      </w:r>
      <w:r w:rsidR="00C332F8">
        <w:rPr>
          <w:rFonts w:ascii="Comic Sans MS" w:hAnsi="Comic Sans MS"/>
        </w:rPr>
        <w:t xml:space="preserve"> PM </w:t>
      </w:r>
      <w:r w:rsidR="002E2FA3">
        <w:rPr>
          <w:rFonts w:ascii="Comic Sans MS" w:hAnsi="Comic Sans MS"/>
        </w:rPr>
        <w:t xml:space="preserve">(Tuesdays at 1:00 PM) </w:t>
      </w:r>
      <w:r w:rsidR="00C332F8">
        <w:rPr>
          <w:rFonts w:ascii="Comic Sans MS" w:hAnsi="Comic Sans MS"/>
        </w:rPr>
        <w:t>and ends at 6:00 PM</w:t>
      </w:r>
      <w:r w:rsidR="008A6B91">
        <w:rPr>
          <w:rFonts w:ascii="Comic Sans MS" w:hAnsi="Comic Sans MS"/>
        </w:rPr>
        <w:t>.</w:t>
      </w:r>
    </w:p>
    <w:p w:rsidR="00C332F8" w:rsidRDefault="00C332F8" w:rsidP="00E96B93">
      <w:pPr>
        <w:numPr>
          <w:ilvl w:val="0"/>
          <w:numId w:val="6"/>
        </w:numPr>
        <w:spacing w:after="120"/>
        <w:rPr>
          <w:rFonts w:ascii="Comic Sans MS" w:hAnsi="Comic Sans MS"/>
        </w:rPr>
      </w:pPr>
      <w:r>
        <w:rPr>
          <w:rFonts w:ascii="Comic Sans MS" w:hAnsi="Comic Sans MS"/>
        </w:rPr>
        <w:t>For early-release days, the program hours are fro</w:t>
      </w:r>
      <w:r w:rsidR="008A6B91">
        <w:rPr>
          <w:rFonts w:ascii="Comic Sans MS" w:hAnsi="Comic Sans MS"/>
        </w:rPr>
        <w:t>m the release of school to 6:00</w:t>
      </w:r>
      <w:r w:rsidR="00D1294A">
        <w:rPr>
          <w:rFonts w:ascii="Comic Sans MS" w:hAnsi="Comic Sans MS"/>
        </w:rPr>
        <w:t xml:space="preserve"> </w:t>
      </w:r>
      <w:r>
        <w:rPr>
          <w:rFonts w:ascii="Comic Sans MS" w:hAnsi="Comic Sans MS"/>
        </w:rPr>
        <w:t xml:space="preserve">PM.  </w:t>
      </w:r>
    </w:p>
    <w:p w:rsidR="00C332F8" w:rsidRDefault="00C332F8" w:rsidP="00E96B93">
      <w:pPr>
        <w:numPr>
          <w:ilvl w:val="0"/>
          <w:numId w:val="6"/>
        </w:numPr>
        <w:spacing w:after="120"/>
        <w:rPr>
          <w:rFonts w:ascii="Comic Sans MS" w:hAnsi="Comic Sans MS"/>
        </w:rPr>
      </w:pPr>
      <w:r>
        <w:rPr>
          <w:rFonts w:ascii="Comic Sans MS" w:hAnsi="Comic Sans MS"/>
        </w:rPr>
        <w:t>For full days (selected vacation days), the hours are 8:00 AM to 6:00 PM.</w:t>
      </w:r>
    </w:p>
    <w:p w:rsidR="00C332F8" w:rsidRDefault="00C332F8">
      <w:pPr>
        <w:rPr>
          <w:rFonts w:ascii="Comic Sans MS" w:hAnsi="Comic Sans MS"/>
        </w:rPr>
      </w:pPr>
    </w:p>
    <w:p w:rsidR="00C332F8" w:rsidRDefault="00C332F8" w:rsidP="00E96B93">
      <w:pPr>
        <w:pStyle w:val="BodyText"/>
      </w:pPr>
      <w:r>
        <w:rPr>
          <w:b/>
        </w:rPr>
        <w:t>School Vacations/Early-Release Days</w:t>
      </w:r>
      <w:r>
        <w:t>:</w:t>
      </w:r>
      <w:r>
        <w:rPr>
          <w:b/>
        </w:rPr>
        <w:t xml:space="preserve"> </w:t>
      </w:r>
      <w:r>
        <w:t xml:space="preserve">The </w:t>
      </w:r>
      <w:r w:rsidR="00427B41">
        <w:t>Arlington</w:t>
      </w:r>
      <w:r>
        <w:t xml:space="preserve"> After-School Program is closed whenever the Arlington Public Schools are closed.  </w:t>
      </w:r>
      <w:r w:rsidR="00B9457C">
        <w:t>AASP</w:t>
      </w:r>
      <w:r>
        <w:t xml:space="preserve"> will offer extended care on early-release days, and selected vacation days, subject to parental demand and staff availability</w:t>
      </w:r>
      <w:r>
        <w:rPr>
          <w:b/>
        </w:rPr>
        <w:t>.</w:t>
      </w:r>
      <w:r>
        <w:t xml:space="preserve">  </w:t>
      </w:r>
      <w:r w:rsidR="008A6B91">
        <w:t>The charge for these days is $65</w:t>
      </w:r>
      <w:r w:rsidR="00E96B93">
        <w:t>.</w:t>
      </w:r>
      <w:r w:rsidR="00F966CC">
        <w:t xml:space="preserve"> </w:t>
      </w:r>
      <w:r w:rsidR="00F966CC" w:rsidRPr="00062F6C">
        <w:rPr>
          <w:rFonts w:eastAsia="Times New Roman" w:cs="Arial"/>
          <w:szCs w:val="24"/>
        </w:rPr>
        <w:t xml:space="preserve">Parents must sign their children up for full days, such as school vacation weeks and professional development days on the sign-up sheet at </w:t>
      </w:r>
      <w:r w:rsidR="00F966CC">
        <w:rPr>
          <w:rFonts w:eastAsia="Times New Roman" w:cs="Arial"/>
          <w:szCs w:val="24"/>
        </w:rPr>
        <w:t>AASP</w:t>
      </w:r>
      <w:r w:rsidR="00F966CC" w:rsidRPr="00062F6C">
        <w:rPr>
          <w:rFonts w:eastAsia="Times New Roman" w:cs="Arial"/>
          <w:szCs w:val="24"/>
        </w:rPr>
        <w:t>.</w:t>
      </w:r>
      <w:r w:rsidR="00F966CC">
        <w:rPr>
          <w:rFonts w:eastAsia="Times New Roman" w:cs="Arial"/>
          <w:szCs w:val="24"/>
        </w:rPr>
        <w:t xml:space="preserve">  </w:t>
      </w:r>
      <w:r w:rsidR="00F966CC">
        <w:t>The AASP calendar is available on the program website.</w:t>
      </w:r>
    </w:p>
    <w:p w:rsidR="00F966CC" w:rsidRPr="00F966CC" w:rsidRDefault="00F966CC" w:rsidP="00F966CC">
      <w:pPr>
        <w:pStyle w:val="Header"/>
        <w:tabs>
          <w:tab w:val="clear" w:pos="4320"/>
          <w:tab w:val="clear" w:pos="8640"/>
        </w:tabs>
        <w:rPr>
          <w:rFonts w:ascii="Comic Sans MS" w:eastAsia="Times" w:hAnsi="Comic Sans MS"/>
          <w:b/>
        </w:rPr>
      </w:pPr>
      <w:r w:rsidRPr="00F966CC">
        <w:rPr>
          <w:rFonts w:ascii="Comic Sans MS" w:eastAsia="Times" w:hAnsi="Comic Sans MS"/>
          <w:b/>
        </w:rPr>
        <w:t>Drop-in Days</w:t>
      </w:r>
    </w:p>
    <w:p w:rsidR="00C332F8" w:rsidRPr="00F966CC" w:rsidRDefault="00B44EA5" w:rsidP="00F966CC">
      <w:pPr>
        <w:pStyle w:val="Header"/>
        <w:tabs>
          <w:tab w:val="clear" w:pos="4320"/>
          <w:tab w:val="clear" w:pos="8640"/>
        </w:tabs>
        <w:rPr>
          <w:rFonts w:ascii="Comic Sans MS" w:eastAsia="Times" w:hAnsi="Comic Sans MS"/>
        </w:rPr>
      </w:pPr>
      <w:r w:rsidRPr="00062F6C">
        <w:rPr>
          <w:rFonts w:ascii="Comic Sans MS" w:hAnsi="Comic Sans MS"/>
          <w:szCs w:val="24"/>
        </w:rPr>
        <w:t xml:space="preserve">Parents may sign children up </w:t>
      </w:r>
      <w:r w:rsidRPr="00062F6C">
        <w:rPr>
          <w:rFonts w:ascii="Comic Sans MS" w:hAnsi="Comic Sans MS" w:cs="Arial"/>
          <w:szCs w:val="24"/>
        </w:rPr>
        <w:t xml:space="preserve">for individual days as long as there is available space.  </w:t>
      </w:r>
      <w:r>
        <w:rPr>
          <w:rFonts w:ascii="Comic Sans MS" w:hAnsi="Comic Sans MS" w:cs="Arial"/>
          <w:szCs w:val="24"/>
        </w:rPr>
        <w:t>The charge for these days is $30</w:t>
      </w:r>
      <w:r w:rsidRPr="00062F6C">
        <w:rPr>
          <w:rFonts w:ascii="Comic Sans MS" w:hAnsi="Comic Sans MS" w:cs="Arial"/>
          <w:szCs w:val="24"/>
        </w:rPr>
        <w:t>. </w:t>
      </w:r>
      <w:r w:rsidR="00F966CC">
        <w:rPr>
          <w:rFonts w:ascii="Comic Sans MS" w:hAnsi="Comic Sans MS" w:cs="Arial"/>
          <w:szCs w:val="24"/>
        </w:rPr>
        <w:t xml:space="preserve"> 24 </w:t>
      </w:r>
      <w:proofErr w:type="spellStart"/>
      <w:r w:rsidR="00F966CC">
        <w:rPr>
          <w:rFonts w:ascii="Comic Sans MS" w:hAnsi="Comic Sans MS" w:cs="Arial"/>
          <w:szCs w:val="24"/>
        </w:rPr>
        <w:t>hours notice</w:t>
      </w:r>
      <w:proofErr w:type="spellEnd"/>
      <w:r w:rsidR="00F966CC">
        <w:rPr>
          <w:rFonts w:ascii="Comic Sans MS" w:hAnsi="Comic Sans MS" w:cs="Arial"/>
          <w:szCs w:val="24"/>
        </w:rPr>
        <w:t xml:space="preserve"> is required to sign up for drop in days.</w:t>
      </w:r>
      <w:r w:rsidR="006509CB">
        <w:rPr>
          <w:rFonts w:ascii="Comic Sans MS" w:hAnsi="Comic Sans MS"/>
          <w:b/>
        </w:rPr>
        <w:br w:type="page"/>
      </w:r>
      <w:r w:rsidR="00DF492B" w:rsidRPr="00DF492B">
        <w:rPr>
          <w:rFonts w:ascii="Comic Sans MS" w:hAnsi="Comic Sans MS"/>
          <w:b/>
          <w:bCs/>
          <w:szCs w:val="24"/>
        </w:rPr>
        <w:lastRenderedPageBreak/>
        <w:t>Children’s Scheduling Changes</w:t>
      </w:r>
      <w:r w:rsidR="00DF492B">
        <w:rPr>
          <w:rFonts w:ascii="Comic Sans MS" w:hAnsi="Comic Sans MS"/>
          <w:b/>
          <w:bCs/>
          <w:szCs w:val="24"/>
        </w:rPr>
        <w:t>:</w:t>
      </w:r>
      <w:r w:rsidR="00DF492B" w:rsidRPr="00DF492B">
        <w:rPr>
          <w:rFonts w:ascii="Comic Sans MS" w:hAnsi="Comic Sans MS"/>
          <w:szCs w:val="24"/>
        </w:rPr>
        <w:t xml:space="preserve"> All changes (adding/dropping/changing days) must be done on a Request for Change in Schedule Form 30 days in advance. Families who leave without 30 days written notice are responsible for the following month’s tuition.</w:t>
      </w:r>
    </w:p>
    <w:p w:rsidR="00C332F8" w:rsidRDefault="00C332F8" w:rsidP="00E96B93">
      <w:pPr>
        <w:pStyle w:val="BodyText"/>
      </w:pPr>
      <w:r>
        <w:rPr>
          <w:b/>
        </w:rPr>
        <w:t>Snow Day Policy</w:t>
      </w:r>
      <w:r>
        <w:t>:</w:t>
      </w:r>
      <w:r>
        <w:rPr>
          <w:b/>
        </w:rPr>
        <w:t xml:space="preserve"> </w:t>
      </w:r>
      <w:r w:rsidR="00B9457C">
        <w:t>AASP</w:t>
      </w:r>
      <w:r>
        <w:t xml:space="preserve"> is closed whenever the Arlington Public Schools are closed.  If Arlington Public Schools are delayed the After-School will operate as normal.</w:t>
      </w:r>
    </w:p>
    <w:p w:rsidR="00C332F8" w:rsidRDefault="00C332F8" w:rsidP="00E96B93">
      <w:pPr>
        <w:pStyle w:val="BodyText"/>
      </w:pPr>
      <w:r>
        <w:rPr>
          <w:b/>
        </w:rPr>
        <w:t>Pick-up Policy</w:t>
      </w:r>
      <w:r>
        <w:t xml:space="preserve">: Pick-up will be through the side door (by the </w:t>
      </w:r>
      <w:r w:rsidR="00654D8A">
        <w:t>kindergarten wing</w:t>
      </w:r>
      <w:r>
        <w:t xml:space="preserve">).  Parking should be done on the street or in the parking lot at the side of the school.  You must stop by the </w:t>
      </w:r>
      <w:r w:rsidR="00654D8A">
        <w:t xml:space="preserve">after-school </w:t>
      </w:r>
      <w:r>
        <w:t>office and get a pick-up pass to collect your child.</w:t>
      </w:r>
    </w:p>
    <w:p w:rsidR="00402DE1" w:rsidRDefault="00C332F8" w:rsidP="00E96B93">
      <w:pPr>
        <w:pStyle w:val="BodyText"/>
        <w:rPr>
          <w:rFonts w:eastAsia="Times New Roman"/>
          <w:szCs w:val="24"/>
        </w:rPr>
      </w:pPr>
      <w:r>
        <w:rPr>
          <w:b/>
        </w:rPr>
        <w:t>Late Pick-up</w:t>
      </w:r>
      <w:r>
        <w:t xml:space="preserve">: </w:t>
      </w:r>
      <w:r w:rsidR="00402DE1">
        <w:rPr>
          <w:rFonts w:eastAsia="Times New Roman"/>
          <w:szCs w:val="24"/>
        </w:rPr>
        <w:t>The program and building closes at 6pm daily</w:t>
      </w:r>
      <w:r w:rsidR="00654D8A">
        <w:rPr>
          <w:rFonts w:eastAsia="Times New Roman"/>
          <w:szCs w:val="24"/>
        </w:rPr>
        <w:t>.  I</w:t>
      </w:r>
      <w:r w:rsidR="00402DE1" w:rsidRPr="00FA5F91">
        <w:rPr>
          <w:rFonts w:eastAsia="Times New Roman"/>
          <w:szCs w:val="24"/>
        </w:rPr>
        <w:t xml:space="preserve">f an emergency arises, and you know you will be late in picking up your child, please call the program and inform us.  The late fee is $1 dollar for each minute after </w:t>
      </w:r>
      <w:r w:rsidR="00654D8A">
        <w:rPr>
          <w:rFonts w:eastAsia="Times New Roman"/>
          <w:szCs w:val="24"/>
        </w:rPr>
        <w:t>6:00 PM</w:t>
      </w:r>
      <w:r w:rsidR="00402DE1" w:rsidRPr="00FA5F91">
        <w:rPr>
          <w:rFonts w:eastAsia="Times New Roman"/>
          <w:szCs w:val="24"/>
        </w:rPr>
        <w:t>.  The late fee is due at pick up</w:t>
      </w:r>
      <w:r w:rsidR="00402DE1">
        <w:rPr>
          <w:rFonts w:eastAsia="Times New Roman"/>
          <w:szCs w:val="24"/>
        </w:rPr>
        <w:t xml:space="preserve"> to the </w:t>
      </w:r>
      <w:r w:rsidR="00B9457C">
        <w:rPr>
          <w:rFonts w:eastAsia="Times New Roman"/>
          <w:szCs w:val="24"/>
        </w:rPr>
        <w:t>AASP</w:t>
      </w:r>
      <w:r w:rsidR="00402DE1">
        <w:rPr>
          <w:rFonts w:eastAsia="Times New Roman"/>
          <w:szCs w:val="24"/>
        </w:rPr>
        <w:t xml:space="preserve"> staff on duty that day</w:t>
      </w:r>
      <w:r w:rsidR="00402DE1" w:rsidRPr="00FA5F91">
        <w:rPr>
          <w:rFonts w:eastAsia="Times New Roman"/>
          <w:szCs w:val="24"/>
        </w:rPr>
        <w:t>.  The fee is calculated using the school clock. The late fee applies to each family, so if you have two children, you pay one late fee.</w:t>
      </w:r>
      <w:r w:rsidR="00402DE1">
        <w:rPr>
          <w:rFonts w:eastAsia="Times New Roman"/>
          <w:szCs w:val="24"/>
        </w:rPr>
        <w:t xml:space="preserve">  </w:t>
      </w:r>
    </w:p>
    <w:p w:rsidR="00C332F8" w:rsidRDefault="00C332F8" w:rsidP="00E96B93">
      <w:pPr>
        <w:pStyle w:val="BodyText"/>
      </w:pPr>
      <w:r>
        <w:t>If parents have not contacted us and 15 minutes have elapsed since program closing time, we will begin calling people on the child’s information form.</w:t>
      </w:r>
    </w:p>
    <w:p w:rsidR="00C332F8" w:rsidRDefault="00C332F8">
      <w:pPr>
        <w:rPr>
          <w:rFonts w:ascii="Comic Sans MS" w:hAnsi="Comic Sans MS"/>
        </w:rPr>
      </w:pPr>
    </w:p>
    <w:p w:rsidR="00C332F8" w:rsidRDefault="006509CB" w:rsidP="006509CB">
      <w:pPr>
        <w:pStyle w:val="Heading2"/>
      </w:pPr>
      <w:r>
        <w:br w:type="page"/>
      </w:r>
      <w:bookmarkStart w:id="6" w:name="_Toc301814411"/>
      <w:r w:rsidR="00C332F8">
        <w:lastRenderedPageBreak/>
        <w:t>Health and Safety</w:t>
      </w:r>
      <w:bookmarkEnd w:id="6"/>
    </w:p>
    <w:p w:rsidR="00C332F8" w:rsidRDefault="00C332F8" w:rsidP="00E96B93">
      <w:pPr>
        <w:pStyle w:val="BodyText"/>
      </w:pPr>
      <w:r>
        <w:rPr>
          <w:b/>
        </w:rPr>
        <w:t>Health Policy</w:t>
      </w:r>
      <w:r>
        <w:t>: Your child’s health is a matter of importance to all of us.  A health form signed by a physician must be kept on file in the school for each child in the program.  If your child is ill and absent from school, that child may not attend after-school that afternoon.</w:t>
      </w:r>
    </w:p>
    <w:p w:rsidR="00C332F8" w:rsidRDefault="00C332F8" w:rsidP="00E96B93">
      <w:pPr>
        <w:pStyle w:val="BodyText"/>
      </w:pPr>
      <w:r>
        <w:t xml:space="preserve">While </w:t>
      </w:r>
      <w:r w:rsidR="00B9457C">
        <w:t>AASP</w:t>
      </w:r>
      <w:r>
        <w:t xml:space="preserve"> is not equipped to look after sick children, we understand that parents rely on the program to provide care on a regular basis and cannot stay home with their child for each and every sniffle.  </w:t>
      </w:r>
      <w:r w:rsidR="00B9457C">
        <w:t>AASP</w:t>
      </w:r>
      <w:r>
        <w:t xml:space="preserve"> always tries to balance these conflicting needs and asks you to do so also.  If a child is not well, please make every effort to keep him or her at home, as illnesses spread rapidly in spite of everyone’s best efforts.  We ask that you keep your child at home if he or she exhibits the following signs or symptoms:</w:t>
      </w:r>
    </w:p>
    <w:p w:rsidR="00C332F8" w:rsidRDefault="00C332F8">
      <w:pPr>
        <w:rPr>
          <w:rFonts w:ascii="Comic Sans MS" w:hAnsi="Comic Sans MS"/>
        </w:rPr>
      </w:pPr>
    </w:p>
    <w:p w:rsidR="00C332F8" w:rsidRDefault="00C332F8">
      <w:pPr>
        <w:numPr>
          <w:ilvl w:val="0"/>
          <w:numId w:val="7"/>
        </w:numPr>
        <w:tabs>
          <w:tab w:val="left" w:pos="360"/>
          <w:tab w:val="left" w:pos="1080"/>
        </w:tabs>
        <w:ind w:left="1440"/>
        <w:rPr>
          <w:rFonts w:ascii="Comic Sans MS" w:hAnsi="Comic Sans MS"/>
        </w:rPr>
      </w:pPr>
      <w:r>
        <w:rPr>
          <w:rFonts w:ascii="Comic Sans MS" w:hAnsi="Comic Sans MS"/>
        </w:rPr>
        <w:t xml:space="preserve">A fever over 101 degrees within 24 hours.  </w:t>
      </w:r>
    </w:p>
    <w:p w:rsidR="00C332F8" w:rsidRDefault="00C332F8">
      <w:pPr>
        <w:numPr>
          <w:ilvl w:val="0"/>
          <w:numId w:val="7"/>
        </w:numPr>
        <w:tabs>
          <w:tab w:val="left" w:pos="360"/>
          <w:tab w:val="left" w:pos="1080"/>
        </w:tabs>
        <w:ind w:left="1440"/>
        <w:rPr>
          <w:rFonts w:ascii="Comic Sans MS" w:hAnsi="Comic Sans MS"/>
        </w:rPr>
      </w:pPr>
      <w:r>
        <w:rPr>
          <w:rFonts w:ascii="Comic Sans MS" w:hAnsi="Comic Sans MS"/>
        </w:rPr>
        <w:t>Vomiting or diarrhea within 24 hours.</w:t>
      </w:r>
    </w:p>
    <w:p w:rsidR="00C332F8" w:rsidRDefault="00C332F8">
      <w:pPr>
        <w:numPr>
          <w:ilvl w:val="0"/>
          <w:numId w:val="7"/>
        </w:numPr>
        <w:tabs>
          <w:tab w:val="left" w:pos="360"/>
          <w:tab w:val="left" w:pos="1080"/>
        </w:tabs>
        <w:ind w:left="1440"/>
        <w:rPr>
          <w:rFonts w:ascii="Comic Sans MS" w:hAnsi="Comic Sans MS"/>
        </w:rPr>
      </w:pPr>
      <w:r>
        <w:rPr>
          <w:rFonts w:ascii="Comic Sans MS" w:hAnsi="Comic Sans MS"/>
        </w:rPr>
        <w:t>Early stages of a cold.</w:t>
      </w:r>
    </w:p>
    <w:p w:rsidR="00C332F8" w:rsidRDefault="00C332F8">
      <w:pPr>
        <w:numPr>
          <w:ilvl w:val="0"/>
          <w:numId w:val="7"/>
        </w:numPr>
        <w:tabs>
          <w:tab w:val="left" w:pos="360"/>
          <w:tab w:val="left" w:pos="1080"/>
        </w:tabs>
        <w:ind w:left="1440"/>
        <w:rPr>
          <w:rFonts w:ascii="Comic Sans MS" w:hAnsi="Comic Sans MS"/>
        </w:rPr>
      </w:pPr>
      <w:r>
        <w:rPr>
          <w:rFonts w:ascii="Comic Sans MS" w:hAnsi="Comic Sans MS"/>
        </w:rPr>
        <w:t>Sore throat or swollen glands</w:t>
      </w:r>
    </w:p>
    <w:p w:rsidR="00C332F8" w:rsidRDefault="00C332F8">
      <w:pPr>
        <w:numPr>
          <w:ilvl w:val="0"/>
          <w:numId w:val="7"/>
        </w:numPr>
        <w:tabs>
          <w:tab w:val="left" w:pos="360"/>
          <w:tab w:val="left" w:pos="1080"/>
        </w:tabs>
        <w:ind w:left="1440"/>
        <w:rPr>
          <w:rFonts w:ascii="Comic Sans MS" w:hAnsi="Comic Sans MS"/>
        </w:rPr>
      </w:pPr>
      <w:r>
        <w:rPr>
          <w:rFonts w:ascii="Comic Sans MS" w:hAnsi="Comic Sans MS"/>
        </w:rPr>
        <w:t>Undiagnosed rash or skin eruptions</w:t>
      </w:r>
    </w:p>
    <w:p w:rsidR="00C332F8" w:rsidRDefault="00C332F8">
      <w:pPr>
        <w:numPr>
          <w:ilvl w:val="0"/>
          <w:numId w:val="7"/>
        </w:numPr>
        <w:tabs>
          <w:tab w:val="left" w:pos="360"/>
          <w:tab w:val="left" w:pos="1080"/>
        </w:tabs>
        <w:ind w:left="1440"/>
        <w:rPr>
          <w:rFonts w:ascii="Comic Sans MS" w:hAnsi="Comic Sans MS"/>
        </w:rPr>
      </w:pPr>
      <w:r>
        <w:rPr>
          <w:rFonts w:ascii="Comic Sans MS" w:hAnsi="Comic Sans MS"/>
        </w:rPr>
        <w:t>Earache or drainage from the eyes.</w:t>
      </w:r>
    </w:p>
    <w:p w:rsidR="00C332F8" w:rsidRDefault="00C332F8">
      <w:pPr>
        <w:numPr>
          <w:ilvl w:val="0"/>
          <w:numId w:val="7"/>
        </w:numPr>
        <w:tabs>
          <w:tab w:val="left" w:pos="360"/>
        </w:tabs>
        <w:ind w:left="1440"/>
        <w:rPr>
          <w:rFonts w:ascii="Comic Sans MS" w:hAnsi="Comic Sans MS"/>
        </w:rPr>
      </w:pPr>
      <w:r>
        <w:rPr>
          <w:rFonts w:ascii="Comic Sans MS" w:hAnsi="Comic Sans MS"/>
        </w:rPr>
        <w:t xml:space="preserve">Head lice or scabies, until properly treated and all nits removed.  </w:t>
      </w:r>
    </w:p>
    <w:p w:rsidR="00C332F8" w:rsidRDefault="00C332F8" w:rsidP="00E96B93">
      <w:pPr>
        <w:pStyle w:val="Heading2"/>
      </w:pPr>
      <w:bookmarkStart w:id="7" w:name="_Toc301814412"/>
      <w:r>
        <w:t>Emergency Procedures</w:t>
      </w:r>
      <w:bookmarkEnd w:id="7"/>
    </w:p>
    <w:p w:rsidR="00C332F8" w:rsidRDefault="00C332F8" w:rsidP="00E96B93">
      <w:pPr>
        <w:pStyle w:val="BodyText"/>
      </w:pPr>
      <w:r>
        <w:rPr>
          <w:b/>
        </w:rPr>
        <w:t xml:space="preserve">When children become ill at </w:t>
      </w:r>
      <w:r w:rsidR="00B9457C">
        <w:rPr>
          <w:b/>
        </w:rPr>
        <w:t>AASP</w:t>
      </w:r>
      <w:r>
        <w:t>:  In the case of mild illness, the child’s parent or guardian will be contacted, and medication administered with permission from the parent or guardian in a manner consistent with the medication policy described below.  The child will be made comfortable, isolated as much as possible from the other children, and closely watched until a parent or guardian arrives to pick him or her up.</w:t>
      </w:r>
    </w:p>
    <w:p w:rsidR="00C332F8" w:rsidRDefault="00C332F8" w:rsidP="00E96B93">
      <w:pPr>
        <w:pStyle w:val="BodyText"/>
      </w:pPr>
      <w:r>
        <w:t xml:space="preserve">If a child becomes seriously ill while at </w:t>
      </w:r>
      <w:r w:rsidR="00B9457C">
        <w:t>AASP</w:t>
      </w:r>
      <w:r>
        <w:t xml:space="preserve">, a parent or guardian will be asked to pick up the child immediately; the child’s pediatrician may also be contacted if the situation warrants.  If a parent or guardian is not directly reachable, attempts will be made to contact them through the emergency contacts listed on the emergency medical form; if a parent or guardian cannot be reached, one of the emergency contacts may be asked to pick up the child.  In extreme </w:t>
      </w:r>
      <w:r>
        <w:lastRenderedPageBreak/>
        <w:t xml:space="preserve">circumstances, an ambulance may be called, or a child may be taken to an emergency center or hospital in the care of a staff member. </w:t>
      </w:r>
    </w:p>
    <w:p w:rsidR="00C332F8" w:rsidRDefault="00C332F8" w:rsidP="00E96B93">
      <w:pPr>
        <w:pStyle w:val="BodyText"/>
      </w:pPr>
      <w:r>
        <w:rPr>
          <w:b/>
        </w:rPr>
        <w:t xml:space="preserve">Accidents:  </w:t>
      </w:r>
      <w:r>
        <w:t xml:space="preserve">Accident procedures followed by </w:t>
      </w:r>
      <w:r w:rsidR="00B9457C">
        <w:t>AASP</w:t>
      </w:r>
      <w:r>
        <w:t xml:space="preserve"> staff will depend on the severity of the injury.  In the case of a minor injury (cuts, bruises, etc.) simple first-aid will be applied immediately and the parent or guardian notified, in no case later than pick-up time the same day.  For more severe injuries, parent or guardian and the child’s pediatrician will be called right away.  If parent(s) or guardian(s) cannot be reached right away, an emergency contact person will be called and asked to arrange for the child to be taken to the doctor if this seems advisable.  If the accident is very serious, the Arlington Fire Department will be contacted and asked to provide emergency care for the child; simultaneously, </w:t>
      </w:r>
      <w:r w:rsidR="00B9457C">
        <w:t>AASP</w:t>
      </w:r>
      <w:r>
        <w:t xml:space="preserve"> staff will call both the parent/guardian and the child’s pediatrician to arrange for the child to be met and treated at the hospital.</w:t>
      </w:r>
    </w:p>
    <w:p w:rsidR="00C332F8" w:rsidRDefault="00C332F8" w:rsidP="00E96B93">
      <w:pPr>
        <w:pStyle w:val="BodyText"/>
      </w:pPr>
      <w:r>
        <w:t xml:space="preserve">In all cases of accident, an accident report will be completed and a copy given to the parent or guardian; a copy will also be kept on file at </w:t>
      </w:r>
      <w:r w:rsidR="00B9457C">
        <w:t>AASP</w:t>
      </w:r>
      <w:r>
        <w:t>.</w:t>
      </w:r>
    </w:p>
    <w:p w:rsidR="00C332F8" w:rsidRDefault="00C332F8" w:rsidP="00E96B93">
      <w:pPr>
        <w:pStyle w:val="BodyText"/>
      </w:pPr>
      <w:r>
        <w:rPr>
          <w:b/>
        </w:rPr>
        <w:t>Medication:</w:t>
      </w:r>
      <w:r>
        <w:t xml:space="preserve">  In accordance with state regulations, </w:t>
      </w:r>
      <w:r>
        <w:rPr>
          <w:i/>
        </w:rPr>
        <w:t>prescription drugs</w:t>
      </w:r>
      <w:r>
        <w:t xml:space="preserve"> can only </w:t>
      </w:r>
      <w:r w:rsidR="00687C40">
        <w:t xml:space="preserve">be </w:t>
      </w:r>
      <w:r>
        <w:t xml:space="preserve">administered to children by the </w:t>
      </w:r>
      <w:r w:rsidR="00B9457C">
        <w:t>AASP</w:t>
      </w:r>
      <w:r>
        <w:t xml:space="preserve"> staff if:</w:t>
      </w:r>
    </w:p>
    <w:p w:rsidR="00C332F8" w:rsidRDefault="00687C40" w:rsidP="00E96B93">
      <w:pPr>
        <w:numPr>
          <w:ilvl w:val="0"/>
          <w:numId w:val="5"/>
        </w:numPr>
        <w:tabs>
          <w:tab w:val="num" w:pos="1080"/>
        </w:tabs>
        <w:spacing w:after="120"/>
        <w:ind w:left="1080"/>
        <w:rPr>
          <w:rFonts w:ascii="Comic Sans MS" w:hAnsi="Comic Sans MS"/>
        </w:rPr>
      </w:pPr>
      <w:r>
        <w:rPr>
          <w:rFonts w:ascii="Comic Sans MS" w:hAnsi="Comic Sans MS"/>
        </w:rPr>
        <w:t>T</w:t>
      </w:r>
      <w:r w:rsidR="00C332F8">
        <w:rPr>
          <w:rFonts w:ascii="Comic Sans MS" w:hAnsi="Comic Sans MS"/>
        </w:rPr>
        <w:t>he medication is a current prescription;</w:t>
      </w:r>
    </w:p>
    <w:p w:rsidR="00C332F8" w:rsidRDefault="00687C40" w:rsidP="00E96B93">
      <w:pPr>
        <w:numPr>
          <w:ilvl w:val="0"/>
          <w:numId w:val="5"/>
        </w:numPr>
        <w:tabs>
          <w:tab w:val="num" w:pos="1080"/>
        </w:tabs>
        <w:spacing w:after="120"/>
        <w:ind w:left="1080"/>
        <w:rPr>
          <w:rFonts w:ascii="Comic Sans MS" w:hAnsi="Comic Sans MS"/>
        </w:rPr>
      </w:pPr>
      <w:r>
        <w:rPr>
          <w:rFonts w:ascii="Comic Sans MS" w:hAnsi="Comic Sans MS"/>
        </w:rPr>
        <w:t>T</w:t>
      </w:r>
      <w:r w:rsidR="00C332F8">
        <w:rPr>
          <w:rFonts w:ascii="Comic Sans MS" w:hAnsi="Comic Sans MS"/>
        </w:rPr>
        <w:t>he medication is in an original container with child’s name, date, name of the medicine, dosage, and special instructions clearly marked;</w:t>
      </w:r>
    </w:p>
    <w:p w:rsidR="00C332F8" w:rsidRDefault="00687C40" w:rsidP="00E96B93">
      <w:pPr>
        <w:numPr>
          <w:ilvl w:val="0"/>
          <w:numId w:val="5"/>
        </w:numPr>
        <w:tabs>
          <w:tab w:val="num" w:pos="1080"/>
        </w:tabs>
        <w:spacing w:after="120"/>
        <w:ind w:left="1080"/>
        <w:rPr>
          <w:rFonts w:ascii="Comic Sans MS" w:hAnsi="Comic Sans MS"/>
        </w:rPr>
      </w:pPr>
      <w:r>
        <w:rPr>
          <w:rFonts w:ascii="Comic Sans MS" w:hAnsi="Comic Sans MS"/>
        </w:rPr>
        <w:t>T</w:t>
      </w:r>
      <w:r w:rsidR="00C332F8">
        <w:rPr>
          <w:rFonts w:ascii="Comic Sans MS" w:hAnsi="Comic Sans MS"/>
        </w:rPr>
        <w:t>here is a written request from the child’s parent or guardian with instructions as to dosage and dosage times.</w:t>
      </w:r>
    </w:p>
    <w:p w:rsidR="00C332F8" w:rsidRDefault="00C332F8" w:rsidP="00E96B93">
      <w:pPr>
        <w:pStyle w:val="BodyText"/>
      </w:pPr>
      <w:r>
        <w:rPr>
          <w:i/>
        </w:rPr>
        <w:t>Non-prescription drugs</w:t>
      </w:r>
      <w:r>
        <w:t xml:space="preserve">, in an original container and not out of date, can be administered by </w:t>
      </w:r>
      <w:r w:rsidR="00B9457C">
        <w:t>AASP</w:t>
      </w:r>
      <w:r>
        <w:t xml:space="preserve"> staff only with written instructions, including dosage, from a physician.  In special cases, such as bronchial inhalers for asthmatic children or a diabetic pump, the child may be permitted to administer his/her own medication with staff supervision; written instructions from the physician and written consent from the parent or guardian are required.</w:t>
      </w:r>
    </w:p>
    <w:p w:rsidR="00C332F8" w:rsidRDefault="00C332F8" w:rsidP="00E96B93">
      <w:pPr>
        <w:pStyle w:val="BodyText"/>
      </w:pPr>
      <w:r>
        <w:rPr>
          <w:i/>
        </w:rPr>
        <w:t xml:space="preserve">Non-prescription topical creams, ointments, and </w:t>
      </w:r>
      <w:r w:rsidRPr="00E96B93">
        <w:rPr>
          <w:i/>
        </w:rPr>
        <w:t>sprays</w:t>
      </w:r>
      <w:r>
        <w:t xml:space="preserve">, such as sunscreen and insect repellent, can be administered by </w:t>
      </w:r>
      <w:r w:rsidR="00B9457C">
        <w:t>AASP</w:t>
      </w:r>
      <w:r>
        <w:t xml:space="preserve"> staff with written permission and instructions from the parent or guardian.  Each item must be clearly labeled with the child’s name.  During summer camp, camp provided sunscreen will be administered unless a sunscreen is provided by the parents.</w:t>
      </w:r>
    </w:p>
    <w:p w:rsidR="00C332F8" w:rsidRDefault="00C332F8" w:rsidP="00E96B93">
      <w:pPr>
        <w:pStyle w:val="BodyText"/>
      </w:pPr>
      <w:r>
        <w:t xml:space="preserve">Further details of </w:t>
      </w:r>
      <w:r w:rsidR="00B9457C">
        <w:t>AASP</w:t>
      </w:r>
      <w:r>
        <w:t xml:space="preserve">’s health and emergency policies, including staff responsibilities for emergency and preventive health measures, are available for </w:t>
      </w:r>
      <w:r>
        <w:lastRenderedPageBreak/>
        <w:t>your review upon request.  The prescription and non-prescription forms can be found on our website.</w:t>
      </w:r>
    </w:p>
    <w:p w:rsidR="00C332F8" w:rsidRPr="00E96B93" w:rsidRDefault="00C332F8" w:rsidP="00E96B93">
      <w:pPr>
        <w:pStyle w:val="Heading2"/>
      </w:pPr>
      <w:bookmarkStart w:id="8" w:name="_Toc301814413"/>
      <w:r w:rsidRPr="00E96B93">
        <w:t>Discipline Policy</w:t>
      </w:r>
      <w:bookmarkEnd w:id="8"/>
    </w:p>
    <w:p w:rsidR="001C374E" w:rsidRDefault="00C332F8" w:rsidP="00FE592C">
      <w:pPr>
        <w:pStyle w:val="BodyText"/>
      </w:pPr>
      <w:r>
        <w:t xml:space="preserve">At </w:t>
      </w:r>
      <w:r w:rsidR="00B9457C">
        <w:t>AASP</w:t>
      </w:r>
      <w:r>
        <w:t xml:space="preserve"> we expect children to respect each other, staff, parents and our physical environment.  We believe that children should receive positive reinforcement for good behavior.  However children, as all people, are not perfect.  </w:t>
      </w:r>
      <w:r w:rsidR="001C374E">
        <w:t xml:space="preserve">The preferred method for dealing with misbehavior is a reminder, a warning and finally a written apology and or a “time out”.  </w:t>
      </w:r>
      <w:r w:rsidR="00FE592C">
        <w:t xml:space="preserve">A child who needs more than the reminder shall be isolated from the group.  The teacher or the Director or Site Coordinator will talk to the child to be certain that the child understands what is expected of him/her and to allow the child to verbalize feelings. A determination will then be made as to writing an apology, a time out or returning to the group. </w:t>
      </w:r>
      <w:r w:rsidR="001C374E">
        <w:t>If repeated warnings do not control the misbehavior or the behavior is deemed dangerous we will follow the listed procedures.</w:t>
      </w:r>
    </w:p>
    <w:p w:rsidR="001C374E" w:rsidRDefault="001C374E" w:rsidP="001C374E"/>
    <w:p w:rsidR="001C374E" w:rsidRPr="00FE592C" w:rsidRDefault="001C374E" w:rsidP="001C374E">
      <w:pPr>
        <w:rPr>
          <w:rFonts w:ascii="Comic Sans MS" w:hAnsi="Comic Sans MS"/>
        </w:rPr>
      </w:pPr>
      <w:r w:rsidRPr="00FE592C">
        <w:rPr>
          <w:rFonts w:ascii="Comic Sans MS" w:hAnsi="Comic Sans MS"/>
        </w:rPr>
        <w:t>In the case of behavior that is physically dangerous either for the child or for other children or staff, we will:</w:t>
      </w:r>
    </w:p>
    <w:p w:rsidR="001C374E" w:rsidRPr="00FE592C" w:rsidRDefault="001C374E" w:rsidP="001C374E">
      <w:pPr>
        <w:numPr>
          <w:ilvl w:val="0"/>
          <w:numId w:val="4"/>
        </w:numPr>
        <w:tabs>
          <w:tab w:val="clear" w:pos="360"/>
          <w:tab w:val="num" w:pos="720"/>
        </w:tabs>
        <w:ind w:left="720" w:hanging="720"/>
        <w:rPr>
          <w:rFonts w:ascii="Comic Sans MS" w:hAnsi="Comic Sans MS"/>
        </w:rPr>
      </w:pPr>
      <w:r w:rsidRPr="00FE592C">
        <w:rPr>
          <w:rFonts w:ascii="Comic Sans MS" w:hAnsi="Comic Sans MS"/>
        </w:rPr>
        <w:t>Remove the child from other children.</w:t>
      </w:r>
    </w:p>
    <w:p w:rsidR="001C374E" w:rsidRPr="00FE592C" w:rsidRDefault="001C374E" w:rsidP="001C374E">
      <w:pPr>
        <w:numPr>
          <w:ilvl w:val="0"/>
          <w:numId w:val="4"/>
        </w:numPr>
        <w:tabs>
          <w:tab w:val="clear" w:pos="360"/>
          <w:tab w:val="num" w:pos="720"/>
        </w:tabs>
        <w:ind w:left="720" w:hanging="720"/>
        <w:rPr>
          <w:rFonts w:ascii="Comic Sans MS" w:hAnsi="Comic Sans MS"/>
        </w:rPr>
      </w:pPr>
      <w:r w:rsidRPr="00FE592C">
        <w:rPr>
          <w:rFonts w:ascii="Comic Sans MS" w:hAnsi="Comic Sans MS"/>
        </w:rPr>
        <w:t>Contact the parents/guardians and ask them to pick up the child</w:t>
      </w:r>
      <w:r w:rsidR="00FE592C">
        <w:rPr>
          <w:rFonts w:ascii="Comic Sans MS" w:hAnsi="Comic Sans MS"/>
        </w:rPr>
        <w:t>.</w:t>
      </w:r>
      <w:r w:rsidRPr="00FE592C">
        <w:rPr>
          <w:rFonts w:ascii="Comic Sans MS" w:hAnsi="Comic Sans MS"/>
        </w:rPr>
        <w:t xml:space="preserve"> </w:t>
      </w:r>
    </w:p>
    <w:p w:rsidR="00FE592C" w:rsidRDefault="001C374E" w:rsidP="00FE592C">
      <w:pPr>
        <w:numPr>
          <w:ilvl w:val="0"/>
          <w:numId w:val="4"/>
        </w:numPr>
        <w:tabs>
          <w:tab w:val="clear" w:pos="360"/>
          <w:tab w:val="num" w:pos="720"/>
        </w:tabs>
        <w:ind w:left="720" w:hanging="720"/>
        <w:rPr>
          <w:rFonts w:ascii="Comic Sans MS" w:hAnsi="Comic Sans MS"/>
        </w:rPr>
      </w:pPr>
      <w:r w:rsidRPr="00FE592C">
        <w:rPr>
          <w:rFonts w:ascii="Comic Sans MS" w:hAnsi="Comic Sans MS"/>
        </w:rPr>
        <w:t>Have a meeting with both the child and parents/guardians to discuss the issue and give the child a warning that if the behavior is repeated the child will be suspended from the program.</w:t>
      </w:r>
    </w:p>
    <w:p w:rsidR="00FE592C" w:rsidRPr="00FE592C" w:rsidRDefault="00FE592C" w:rsidP="00FE592C">
      <w:pPr>
        <w:numPr>
          <w:ilvl w:val="0"/>
          <w:numId w:val="4"/>
        </w:numPr>
        <w:tabs>
          <w:tab w:val="clear" w:pos="360"/>
          <w:tab w:val="num" w:pos="720"/>
        </w:tabs>
        <w:ind w:left="720" w:hanging="720"/>
        <w:rPr>
          <w:rFonts w:ascii="Comic Sans MS" w:hAnsi="Comic Sans MS"/>
        </w:rPr>
      </w:pPr>
      <w:r w:rsidRPr="00FE592C">
        <w:rPr>
          <w:rFonts w:ascii="Comic Sans MS" w:hAnsi="Comic Sans MS"/>
        </w:rPr>
        <w:t>If the behavior is repeated the child’s parents will be called to pick up the child and the child will be suspended from the program for 1 additional day.</w:t>
      </w:r>
    </w:p>
    <w:p w:rsidR="00FE592C" w:rsidRPr="00FE592C" w:rsidRDefault="00FE592C" w:rsidP="00FE592C">
      <w:pPr>
        <w:numPr>
          <w:ilvl w:val="0"/>
          <w:numId w:val="4"/>
        </w:numPr>
        <w:tabs>
          <w:tab w:val="clear" w:pos="360"/>
          <w:tab w:val="num" w:pos="720"/>
        </w:tabs>
        <w:ind w:left="720" w:hanging="720"/>
        <w:rPr>
          <w:rFonts w:ascii="Comic Sans MS" w:hAnsi="Comic Sans MS"/>
        </w:rPr>
      </w:pPr>
      <w:r w:rsidRPr="00FE592C">
        <w:rPr>
          <w:rFonts w:ascii="Comic Sans MS" w:hAnsi="Comic Sans MS"/>
        </w:rPr>
        <w:t>If the behavior is repeated the child will be suspended from the program for two weeks. To return to the program the child and parents must meet with the Director and/or Site Coordinator.</w:t>
      </w:r>
    </w:p>
    <w:p w:rsidR="00FE592C" w:rsidRPr="00FE592C" w:rsidRDefault="00FE592C" w:rsidP="00FE592C">
      <w:pPr>
        <w:numPr>
          <w:ilvl w:val="0"/>
          <w:numId w:val="4"/>
        </w:numPr>
        <w:tabs>
          <w:tab w:val="clear" w:pos="360"/>
          <w:tab w:val="num" w:pos="720"/>
        </w:tabs>
        <w:ind w:left="720" w:hanging="720"/>
        <w:rPr>
          <w:rFonts w:ascii="Comic Sans MS" w:hAnsi="Comic Sans MS"/>
        </w:rPr>
      </w:pPr>
      <w:r w:rsidRPr="00FE592C">
        <w:rPr>
          <w:rFonts w:ascii="Comic Sans MS" w:hAnsi="Comic Sans MS"/>
        </w:rPr>
        <w:t>If the after the child returns the behavior continues the child will be expelled from the program.</w:t>
      </w:r>
    </w:p>
    <w:p w:rsidR="001C374E" w:rsidRPr="00FE592C" w:rsidRDefault="001C374E" w:rsidP="001C374E">
      <w:pPr>
        <w:rPr>
          <w:rFonts w:ascii="Comic Sans MS" w:hAnsi="Comic Sans MS"/>
        </w:rPr>
      </w:pPr>
    </w:p>
    <w:p w:rsidR="001C374E" w:rsidRPr="00FE592C" w:rsidRDefault="001C374E" w:rsidP="001C374E">
      <w:pPr>
        <w:rPr>
          <w:rFonts w:ascii="Comic Sans MS" w:hAnsi="Comic Sans MS"/>
        </w:rPr>
      </w:pPr>
      <w:r w:rsidRPr="00FE592C">
        <w:rPr>
          <w:rFonts w:ascii="Comic Sans MS" w:hAnsi="Comic Sans MS"/>
        </w:rPr>
        <w:t>In cases where the child’s behavior is unacceptable and the time out/letter writing method is not modifying the behavior the director will:</w:t>
      </w:r>
    </w:p>
    <w:p w:rsidR="001C374E" w:rsidRPr="00FE592C" w:rsidRDefault="001C374E" w:rsidP="00FE592C">
      <w:pPr>
        <w:pStyle w:val="ListParagraph"/>
        <w:numPr>
          <w:ilvl w:val="0"/>
          <w:numId w:val="11"/>
        </w:numPr>
        <w:rPr>
          <w:rFonts w:ascii="Comic Sans MS" w:hAnsi="Comic Sans MS"/>
        </w:rPr>
      </w:pPr>
      <w:r w:rsidRPr="00FE592C">
        <w:rPr>
          <w:rFonts w:ascii="Comic Sans MS" w:hAnsi="Comic Sans MS"/>
        </w:rPr>
        <w:t>Talk with the child and parents/guardians when the child is picked up and give the child a warning that if the behavior is repeated the child will be suspended from the program.</w:t>
      </w:r>
    </w:p>
    <w:p w:rsidR="00FE592C" w:rsidRPr="00FE592C" w:rsidRDefault="00FE592C" w:rsidP="00FE592C">
      <w:pPr>
        <w:numPr>
          <w:ilvl w:val="0"/>
          <w:numId w:val="11"/>
        </w:numPr>
        <w:rPr>
          <w:rFonts w:ascii="Comic Sans MS" w:hAnsi="Comic Sans MS"/>
        </w:rPr>
      </w:pPr>
      <w:r w:rsidRPr="00FE592C">
        <w:rPr>
          <w:rFonts w:ascii="Comic Sans MS" w:hAnsi="Comic Sans MS"/>
        </w:rPr>
        <w:lastRenderedPageBreak/>
        <w:t>If the behavior is repeated the child’s parents will be called to pick up the child and the child will be suspended from the program for 1 additional day.</w:t>
      </w:r>
    </w:p>
    <w:p w:rsidR="00FE592C" w:rsidRPr="00FE592C" w:rsidRDefault="00FE592C" w:rsidP="00FE592C">
      <w:pPr>
        <w:numPr>
          <w:ilvl w:val="0"/>
          <w:numId w:val="11"/>
        </w:numPr>
        <w:rPr>
          <w:rFonts w:ascii="Comic Sans MS" w:hAnsi="Comic Sans MS"/>
        </w:rPr>
      </w:pPr>
      <w:r w:rsidRPr="00FE592C">
        <w:rPr>
          <w:rFonts w:ascii="Comic Sans MS" w:hAnsi="Comic Sans MS"/>
        </w:rPr>
        <w:t>If the behavior is repeated the child will be suspended from the program for two weeks. To return to the program the child and parents must meet with the Director and/or Site Coordinator.</w:t>
      </w:r>
    </w:p>
    <w:p w:rsidR="00FE592C" w:rsidRPr="00FE592C" w:rsidRDefault="00FE592C" w:rsidP="00FE592C">
      <w:pPr>
        <w:numPr>
          <w:ilvl w:val="0"/>
          <w:numId w:val="11"/>
        </w:numPr>
        <w:rPr>
          <w:rFonts w:ascii="Comic Sans MS" w:hAnsi="Comic Sans MS"/>
        </w:rPr>
      </w:pPr>
      <w:r w:rsidRPr="00FE592C">
        <w:rPr>
          <w:rFonts w:ascii="Comic Sans MS" w:hAnsi="Comic Sans MS"/>
        </w:rPr>
        <w:t>If the after the child returns the behavior continues the child will be expelled from the program.</w:t>
      </w:r>
    </w:p>
    <w:p w:rsidR="001C374E" w:rsidRPr="00FE592C" w:rsidRDefault="001C374E" w:rsidP="001C374E">
      <w:pPr>
        <w:rPr>
          <w:rFonts w:ascii="Comic Sans MS" w:hAnsi="Comic Sans MS"/>
        </w:rPr>
      </w:pPr>
    </w:p>
    <w:p w:rsidR="001C374E" w:rsidRPr="00FE592C" w:rsidRDefault="001C374E" w:rsidP="001C374E">
      <w:pPr>
        <w:rPr>
          <w:rFonts w:ascii="Comic Sans MS" w:hAnsi="Comic Sans MS"/>
        </w:rPr>
      </w:pPr>
      <w:r w:rsidRPr="00FE592C">
        <w:rPr>
          <w:rFonts w:ascii="Comic Sans MS" w:hAnsi="Comic Sans MS"/>
        </w:rPr>
        <w:t>Parents have the right to appeal the decision of the Arlington After-School Director or Site Coordinator to the Principal of the school.  This appeal should be written and sent to the Principal.  The Principal will respond in writing.</w:t>
      </w:r>
    </w:p>
    <w:p w:rsidR="00C96A17" w:rsidRDefault="00C96A17" w:rsidP="00E96B93">
      <w:pPr>
        <w:pStyle w:val="BodyText"/>
      </w:pPr>
    </w:p>
    <w:p w:rsidR="00C332F8" w:rsidRDefault="00C332F8" w:rsidP="00E96B93">
      <w:pPr>
        <w:pStyle w:val="BodyText"/>
      </w:pPr>
      <w:r>
        <w:t xml:space="preserve">We at </w:t>
      </w:r>
      <w:r w:rsidR="00B9457C">
        <w:t>AASP</w:t>
      </w:r>
      <w:r>
        <w:t xml:space="preserve"> believe that a child who is active, happy, and interested in a safe and caring environment will not have an issue with discipline.  Our goal is to provide that type of atmosphere at </w:t>
      </w:r>
      <w:r w:rsidR="00B9457C">
        <w:t>AASP</w:t>
      </w:r>
      <w:r>
        <w:t xml:space="preserve">.  We have, however, developed procedures that deal with the repeated discipline issues that may lead to the dismissal of a child from the program.  </w:t>
      </w:r>
    </w:p>
    <w:p w:rsidR="00C332F8" w:rsidRDefault="00C332F8" w:rsidP="00E96B93">
      <w:pPr>
        <w:pStyle w:val="Heading2"/>
      </w:pPr>
      <w:bookmarkStart w:id="9" w:name="_Toc301814414"/>
      <w:r w:rsidRPr="00E96B93">
        <w:t>Parents</w:t>
      </w:r>
      <w:bookmarkEnd w:id="9"/>
    </w:p>
    <w:p w:rsidR="00C332F8" w:rsidRDefault="00C332F8" w:rsidP="00E96B93">
      <w:pPr>
        <w:pStyle w:val="BodyText"/>
      </w:pPr>
      <w:r>
        <w:t xml:space="preserve">We want you to know, to understand, to discuss with us our goals.  </w:t>
      </w:r>
    </w:p>
    <w:p w:rsidR="00C332F8" w:rsidRDefault="00C332F8" w:rsidP="00E96B93">
      <w:pPr>
        <w:pStyle w:val="BodyText"/>
      </w:pPr>
      <w:r>
        <w:t xml:space="preserve">We want you to look often into our busy, happy, noisy, creative program and see what your child experiences.  We want you to realize the validity of those experiences, and the importance of the enrichment and socialization that they provide. </w:t>
      </w:r>
    </w:p>
    <w:p w:rsidR="00C332F8" w:rsidRDefault="00C332F8" w:rsidP="00E96B93">
      <w:pPr>
        <w:pStyle w:val="BodyText"/>
      </w:pPr>
      <w:r>
        <w:t xml:space="preserve">Parents are always welcome to come in and observe our program.  </w:t>
      </w:r>
    </w:p>
    <w:p w:rsidR="00C332F8" w:rsidRDefault="00C332F8" w:rsidP="00E96B93">
      <w:pPr>
        <w:pStyle w:val="BodyText"/>
      </w:pPr>
      <w:r>
        <w:t xml:space="preserve">Staff is available for individual conferences; however, since interacting and supervising your children is our primary concern, we ask that you schedule conferences with the Director.  </w:t>
      </w:r>
    </w:p>
    <w:p w:rsidR="00C332F8" w:rsidRDefault="00C332F8" w:rsidP="00E96B93">
      <w:pPr>
        <w:pStyle w:val="BodyText"/>
      </w:pPr>
      <w:r>
        <w:t xml:space="preserve">We at </w:t>
      </w:r>
      <w:r w:rsidR="00B9457C">
        <w:t>AASP</w:t>
      </w:r>
      <w:r>
        <w:t xml:space="preserve"> want to share with you any information concerning your child or the program that may affect your child.  Staff will verbally check in with parents at pick-up concerning any incidents or unusual happenings.  We also provide a monthly newsletter including any information that may affect the program.  If you notice anything that concerns you or your child, please feel free to talk to the Director</w:t>
      </w:r>
      <w:r w:rsidR="00C96A17">
        <w:t>, Site Coordinator</w:t>
      </w:r>
      <w:r>
        <w:t xml:space="preserve"> or any staff member.</w:t>
      </w:r>
    </w:p>
    <w:p w:rsidR="00C332F8" w:rsidRDefault="00B9457C" w:rsidP="00E96B93">
      <w:pPr>
        <w:pStyle w:val="BodyText"/>
      </w:pPr>
      <w:r>
        <w:rPr>
          <w:b/>
        </w:rPr>
        <w:lastRenderedPageBreak/>
        <w:t>AASP</w:t>
      </w:r>
      <w:r w:rsidR="00C332F8">
        <w:rPr>
          <w:b/>
        </w:rPr>
        <w:t xml:space="preserve"> Parent Board: </w:t>
      </w:r>
      <w:r w:rsidR="00C332F8">
        <w:t xml:space="preserve">The </w:t>
      </w:r>
      <w:r>
        <w:t>AASP</w:t>
      </w:r>
      <w:r w:rsidR="00C332F8">
        <w:t xml:space="preserve"> Parent Board advises the </w:t>
      </w:r>
      <w:r>
        <w:t>AASP</w:t>
      </w:r>
      <w:r w:rsidR="00C332F8">
        <w:t xml:space="preserve"> Director and helps establish policies.  The Parent Board is comprised of parent volunteers who can commit to meeting regularly to discuss upcoming activities, program needs, needs of children, etc.  The Board can also assume responsibility for planning special events, fundraising, social gatherings, facilitati</w:t>
      </w:r>
      <w:r w:rsidR="00427B41">
        <w:t>ng</w:t>
      </w:r>
      <w:r w:rsidR="00C332F8">
        <w:t xml:space="preserve"> community involvement in the </w:t>
      </w:r>
      <w:r>
        <w:t>AASP</w:t>
      </w:r>
      <w:r w:rsidR="00C332F8">
        <w:t xml:space="preserve"> programs, as well as communication between parents and </w:t>
      </w:r>
      <w:r>
        <w:t>AASP</w:t>
      </w:r>
      <w:r w:rsidR="00C332F8">
        <w:t xml:space="preserve"> staff.  The </w:t>
      </w:r>
      <w:r>
        <w:t>AASP</w:t>
      </w:r>
      <w:r w:rsidR="00C332F8">
        <w:t xml:space="preserve"> Parent Board routinely meets with the </w:t>
      </w:r>
      <w:r>
        <w:t>AASP</w:t>
      </w:r>
      <w:r w:rsidR="00C332F8">
        <w:t xml:space="preserve"> Director (approximately 9 times throughout the year).  As with other </w:t>
      </w:r>
      <w:r>
        <w:t>AASP</w:t>
      </w:r>
      <w:r w:rsidR="00C332F8">
        <w:t xml:space="preserve"> activities, there is an open-door policy and we encourage parent involvement.  </w:t>
      </w:r>
    </w:p>
    <w:p w:rsidR="00D1294A" w:rsidRDefault="00C332F8" w:rsidP="00E96B93">
      <w:pPr>
        <w:pStyle w:val="BodyText"/>
      </w:pPr>
      <w:r>
        <w:rPr>
          <w:b/>
        </w:rPr>
        <w:t>Snacks</w:t>
      </w:r>
      <w:r>
        <w:t xml:space="preserve">: </w:t>
      </w:r>
      <w:r w:rsidR="00B9457C">
        <w:t>AASP</w:t>
      </w:r>
      <w:r w:rsidR="00D1294A">
        <w:t xml:space="preserve"> will serve 2</w:t>
      </w:r>
      <w:r>
        <w:t xml:space="preserve"> s</w:t>
      </w:r>
      <w:r w:rsidR="00D1294A">
        <w:t xml:space="preserve">nacks per day.  </w:t>
      </w:r>
      <w:proofErr w:type="gramStart"/>
      <w:r w:rsidR="00D1294A">
        <w:t>One at the close of school and a second later in the day, at approximately 4:30pm.</w:t>
      </w:r>
      <w:proofErr w:type="gramEnd"/>
    </w:p>
    <w:p w:rsidR="00D1294A" w:rsidRDefault="00D1294A" w:rsidP="00E96B93">
      <w:pPr>
        <w:pStyle w:val="BodyText"/>
      </w:pPr>
    </w:p>
    <w:p w:rsidR="00C332F8" w:rsidRDefault="00C332F8" w:rsidP="00E96B93">
      <w:pPr>
        <w:pStyle w:val="BodyText"/>
      </w:pPr>
      <w:r>
        <w:rPr>
          <w:b/>
        </w:rPr>
        <w:t>Note to Kindergarten and 1</w:t>
      </w:r>
      <w:r>
        <w:rPr>
          <w:b/>
          <w:vertAlign w:val="superscript"/>
        </w:rPr>
        <w:t>st</w:t>
      </w:r>
      <w:r>
        <w:rPr>
          <w:b/>
        </w:rPr>
        <w:t xml:space="preserve"> grade parents</w:t>
      </w:r>
      <w:r>
        <w:t xml:space="preserve">: A staff member will escort Kindergartners and 1st graders from their </w:t>
      </w:r>
      <w:r w:rsidR="00C1456F">
        <w:t xml:space="preserve">floor to </w:t>
      </w:r>
      <w:r w:rsidR="00B9457C">
        <w:t>AASP</w:t>
      </w:r>
      <w:r>
        <w:t xml:space="preserve"> after school and on early release days.</w:t>
      </w:r>
    </w:p>
    <w:p w:rsidR="00C332F8" w:rsidRDefault="00C332F8">
      <w:pPr>
        <w:rPr>
          <w:rFonts w:ascii="Comic Sans MS" w:hAnsi="Comic Sans MS"/>
        </w:rPr>
      </w:pPr>
    </w:p>
    <w:p w:rsidR="00C332F8" w:rsidRDefault="00C332F8" w:rsidP="00C96A17">
      <w:pPr>
        <w:pStyle w:val="Heading2"/>
      </w:pPr>
      <w:bookmarkStart w:id="10" w:name="_Toc301814415"/>
      <w:r>
        <w:t>Activities</w:t>
      </w:r>
      <w:bookmarkEnd w:id="10"/>
    </w:p>
    <w:p w:rsidR="00C332F8" w:rsidRDefault="00C332F8" w:rsidP="00E96B93">
      <w:pPr>
        <w:pStyle w:val="BodyText"/>
      </w:pPr>
      <w:r>
        <w:t xml:space="preserve">At </w:t>
      </w:r>
      <w:r w:rsidR="00B9457C">
        <w:t>AASP</w:t>
      </w:r>
      <w:r>
        <w:t xml:space="preserve"> we provide a balance of recreational and educational experiences.  We feel it is important for parents to know what types of activities their children are participating in.  We post a </w:t>
      </w:r>
      <w:r w:rsidR="00D1294A">
        <w:t xml:space="preserve">daily or </w:t>
      </w:r>
      <w:r w:rsidR="00C1456F">
        <w:t xml:space="preserve">weekly schedule </w:t>
      </w:r>
      <w:r w:rsidR="00D1294A">
        <w:t xml:space="preserve">by the </w:t>
      </w:r>
      <w:proofErr w:type="spellStart"/>
      <w:r w:rsidR="00D1294A">
        <w:t>pick up</w:t>
      </w:r>
      <w:proofErr w:type="spellEnd"/>
      <w:r w:rsidR="00D1294A">
        <w:t xml:space="preserve"> area at each program.</w:t>
      </w:r>
    </w:p>
    <w:p w:rsidR="00C332F8" w:rsidRDefault="00C332F8" w:rsidP="00E96B93">
      <w:pPr>
        <w:pStyle w:val="Heading2"/>
      </w:pPr>
      <w:bookmarkStart w:id="11" w:name="_Toc301814416"/>
      <w:r>
        <w:t>Field Trips</w:t>
      </w:r>
      <w:bookmarkEnd w:id="11"/>
    </w:p>
    <w:p w:rsidR="00C332F8" w:rsidRDefault="00C332F8" w:rsidP="00E96B93">
      <w:pPr>
        <w:pStyle w:val="BodyText"/>
      </w:pPr>
      <w:r>
        <w:t xml:space="preserve">To broaden each child’s experience we occasionally go off site.  Parents will be notified in advance of up-coming field trips and permission slips will be required for children to attend the trip.  Depending on the location and mode of transportation, there may be an additional fee to attend the field trip.  Buses used by </w:t>
      </w:r>
      <w:r w:rsidR="00B9457C">
        <w:t>AASP</w:t>
      </w:r>
      <w:r>
        <w:t xml:space="preserve"> for field trips will be School Department buses</w:t>
      </w:r>
      <w:r w:rsidR="00427B41">
        <w:t>, commercially rented buses or town owned vans</w:t>
      </w:r>
      <w:r>
        <w:t>.  All the relevant information will be on the permission slip.</w:t>
      </w:r>
      <w:r w:rsidR="00C1456F">
        <w:t xml:space="preserve"> </w:t>
      </w:r>
    </w:p>
    <w:p w:rsidR="00C96A17" w:rsidRDefault="00C96A17" w:rsidP="00E96B93">
      <w:pPr>
        <w:pStyle w:val="Heading2"/>
      </w:pPr>
      <w:bookmarkStart w:id="12" w:name="_Toc301814417"/>
    </w:p>
    <w:p w:rsidR="00C332F8" w:rsidRPr="00E96B93" w:rsidRDefault="00C332F8" w:rsidP="00E96B93">
      <w:pPr>
        <w:pStyle w:val="Heading2"/>
      </w:pPr>
      <w:r>
        <w:t>Staffing</w:t>
      </w:r>
      <w:bookmarkEnd w:id="12"/>
    </w:p>
    <w:p w:rsidR="00C332F8" w:rsidRDefault="00C332F8" w:rsidP="00E96B93">
      <w:pPr>
        <w:pStyle w:val="BodyText"/>
      </w:pPr>
      <w:r>
        <w:rPr>
          <w:b/>
        </w:rPr>
        <w:t xml:space="preserve">Personnel Policies: </w:t>
      </w:r>
      <w:r>
        <w:t xml:space="preserve">The </w:t>
      </w:r>
      <w:r w:rsidR="00427B41">
        <w:t>Arlington</w:t>
      </w:r>
      <w:r>
        <w:t xml:space="preserve"> After-School Program follows the written personnel policies and procedures used by the Arlington Public Schools.  These policies include descriptions of the procedures for hiring, promotion, probation, discipline, suspension and dismissal.  The policies also cover procedures for handling complaints and provisions for vacation, holidays, leaves and sick days.  Job descriptions are available for all </w:t>
      </w:r>
      <w:r w:rsidR="00B9457C">
        <w:t>AASP</w:t>
      </w:r>
      <w:r>
        <w:t xml:space="preserve"> positions.</w:t>
      </w:r>
    </w:p>
    <w:p w:rsidR="00C332F8" w:rsidRDefault="00C332F8" w:rsidP="00E96B93">
      <w:pPr>
        <w:pStyle w:val="BodyText"/>
      </w:pPr>
      <w:r>
        <w:rPr>
          <w:b/>
        </w:rPr>
        <w:t xml:space="preserve">Personnel Records: </w:t>
      </w:r>
      <w:r>
        <w:t>The Arlington Public Schools maintain a personnel record for each staff member.  This record is maintained by the Administration Office.</w:t>
      </w:r>
    </w:p>
    <w:p w:rsidR="00C96A17" w:rsidRDefault="00C332F8" w:rsidP="00E96B93">
      <w:pPr>
        <w:pStyle w:val="BodyText"/>
      </w:pPr>
      <w:r>
        <w:rPr>
          <w:b/>
        </w:rPr>
        <w:t xml:space="preserve">Staff Evaluation: </w:t>
      </w:r>
      <w:r>
        <w:t xml:space="preserve">Evaluation of staff will be ongoing, but each staff person will also receive a bi-annual evaluation.  </w:t>
      </w:r>
    </w:p>
    <w:p w:rsidR="00C332F8" w:rsidRPr="00E96B93" w:rsidRDefault="00C332F8" w:rsidP="00E96B93">
      <w:pPr>
        <w:pStyle w:val="BodyText"/>
      </w:pPr>
      <w:r>
        <w:rPr>
          <w:b/>
        </w:rPr>
        <w:t xml:space="preserve">New Staff: </w:t>
      </w:r>
      <w:r>
        <w:t xml:space="preserve">New staff members are oriented about the philosophy and goals of the </w:t>
      </w:r>
      <w:r w:rsidR="003B5412">
        <w:t>Arlington</w:t>
      </w:r>
      <w:r>
        <w:t xml:space="preserve"> After-School Program, emergency, health and safety procedures, special needs of individual children, planned daily activities of the program and expectations of ethical conduct by the Program Director.</w:t>
      </w:r>
    </w:p>
    <w:p w:rsidR="00C332F8" w:rsidRDefault="00C332F8" w:rsidP="00E96B93">
      <w:pPr>
        <w:pStyle w:val="BodyText"/>
      </w:pPr>
      <w:r>
        <w:rPr>
          <w:b/>
        </w:rPr>
        <w:t xml:space="preserve">Staff Meetings: </w:t>
      </w:r>
      <w:r>
        <w:t xml:space="preserve">Staff meetings are held </w:t>
      </w:r>
      <w:r w:rsidR="00C1456F">
        <w:t>daily</w:t>
      </w:r>
      <w:r>
        <w:t xml:space="preserve"> to plan activities, discuss the needs of individual children, review progress toward program goals and coordinate with teachers and activities from the school day.</w:t>
      </w:r>
    </w:p>
    <w:p w:rsidR="00C332F8" w:rsidRDefault="00C332F8" w:rsidP="00E96B93">
      <w:pPr>
        <w:pStyle w:val="BodyText"/>
      </w:pPr>
      <w:r>
        <w:rPr>
          <w:b/>
        </w:rPr>
        <w:t xml:space="preserve">Staff Development: </w:t>
      </w:r>
      <w:r>
        <w:t xml:space="preserve">The </w:t>
      </w:r>
      <w:r w:rsidR="003B5412">
        <w:t>Arlington</w:t>
      </w:r>
      <w:r>
        <w:t xml:space="preserve"> After-School Program provides staff development opportunities to allow staff to improve their skills in working with children and their families.  Staff will have access to workshops and conferences on school-age childcare.  All staff is trained in First Aid and CPR.  </w:t>
      </w:r>
    </w:p>
    <w:p w:rsidR="00C332F8" w:rsidRPr="00E96B93" w:rsidRDefault="00C332F8" w:rsidP="00E96B93">
      <w:pPr>
        <w:pStyle w:val="BodyText"/>
      </w:pPr>
      <w:r>
        <w:rPr>
          <w:b/>
        </w:rPr>
        <w:t xml:space="preserve">Volunteers: </w:t>
      </w:r>
      <w:r>
        <w:t xml:space="preserve">Volunteers occasionally work in the program after receiving a thorough screening and a program orientation.  All volunteers are supervised by the Program Director and only count toward the staffing ratio if they meet staff qualifications and are supervised by a staff member. </w:t>
      </w:r>
    </w:p>
    <w:p w:rsidR="00C332F8" w:rsidRDefault="00C332F8" w:rsidP="00E96B93">
      <w:pPr>
        <w:pStyle w:val="BodyText"/>
      </w:pPr>
      <w:r>
        <w:rPr>
          <w:b/>
        </w:rPr>
        <w:t xml:space="preserve">Administrative Responsibility: </w:t>
      </w:r>
      <w:r>
        <w:t xml:space="preserve">The </w:t>
      </w:r>
      <w:r w:rsidR="003B5412">
        <w:t>Arlington</w:t>
      </w:r>
      <w:r>
        <w:t xml:space="preserve"> After-School Program operates under the direction of the Program Director, who reports to the Principal of the </w:t>
      </w:r>
      <w:r w:rsidR="003B5412">
        <w:t>s</w:t>
      </w:r>
      <w:r>
        <w:t>chool.  The Principal reports to the Superintendent of the Arlington Public Schools, who in turn is accountable to the Arlington School Committee.</w:t>
      </w:r>
    </w:p>
    <w:p w:rsidR="00C332F8" w:rsidRDefault="00C332F8" w:rsidP="00E96B93">
      <w:pPr>
        <w:pStyle w:val="BodyText"/>
      </w:pPr>
      <w:r>
        <w:rPr>
          <w:b/>
        </w:rPr>
        <w:t xml:space="preserve">Staff Roles and Qualifications: </w:t>
      </w:r>
      <w:r>
        <w:t xml:space="preserve">The Program Director should have at the minimum a bachelor’s degree in Education, Administration, Business or other </w:t>
      </w:r>
      <w:r>
        <w:lastRenderedPageBreak/>
        <w:t xml:space="preserve">related field.  S/He should have minimum 2 </w:t>
      </w:r>
      <w:proofErr w:type="spellStart"/>
      <w:r>
        <w:t>years experience</w:t>
      </w:r>
      <w:proofErr w:type="spellEnd"/>
      <w:r>
        <w:t xml:space="preserve"> with program administration.</w:t>
      </w:r>
    </w:p>
    <w:p w:rsidR="00C332F8" w:rsidRDefault="00C332F8" w:rsidP="00E96B93">
      <w:pPr>
        <w:pStyle w:val="BodyText"/>
      </w:pPr>
      <w:r>
        <w:t xml:space="preserve">The Program Director is responsible for program philosophy and design, daily operation, communication with families, the safety and well-being of children, supervision and evaluation of staff, and staff training.  The Program Director is also responsible for supervision of children and provision of food.  The Program Director reports to the Principal. </w:t>
      </w:r>
    </w:p>
    <w:p w:rsidR="00C1456F" w:rsidRDefault="00C1456F" w:rsidP="00E96B93">
      <w:pPr>
        <w:pStyle w:val="BodyText"/>
      </w:pPr>
      <w:r>
        <w:t xml:space="preserve">The </w:t>
      </w:r>
      <w:r w:rsidR="00C96A17">
        <w:t>Site Coordinators work</w:t>
      </w:r>
      <w:r>
        <w:t xml:space="preserve"> in conjunction with the program director and has </w:t>
      </w:r>
      <w:r w:rsidR="00C96A17">
        <w:t>responsibility for running the program on a daily basis</w:t>
      </w:r>
      <w:r>
        <w:t>.</w:t>
      </w:r>
    </w:p>
    <w:p w:rsidR="00D1294A" w:rsidRDefault="00D1294A" w:rsidP="00E96B93">
      <w:pPr>
        <w:pStyle w:val="BodyText"/>
      </w:pPr>
      <w:r>
        <w:t>The Assistant Site Coordinat</w:t>
      </w:r>
      <w:r w:rsidR="00AF4B37">
        <w:t>ors work with both the program D</w:t>
      </w:r>
      <w:r>
        <w:t xml:space="preserve">irector and </w:t>
      </w:r>
      <w:r w:rsidR="00AF4B37">
        <w:t>the Site Coordinators in running the program.</w:t>
      </w:r>
    </w:p>
    <w:p w:rsidR="00C332F8" w:rsidRDefault="00D1294A" w:rsidP="00E96B93">
      <w:pPr>
        <w:pStyle w:val="BodyText"/>
      </w:pPr>
      <w:r>
        <w:t>The</w:t>
      </w:r>
      <w:r w:rsidR="00C332F8">
        <w:t xml:space="preserve"> Teacher works under the supervision of the Program Director</w:t>
      </w:r>
      <w:r w:rsidR="00C1456F">
        <w:t>/</w:t>
      </w:r>
      <w:r w:rsidR="00C96A17">
        <w:t>Site Coordinator</w:t>
      </w:r>
      <w:r w:rsidR="00C332F8">
        <w:t xml:space="preserve"> and is responsible for designing activities, supervising children, keeping attendance, providing food and communicating with families.  </w:t>
      </w:r>
    </w:p>
    <w:p w:rsidR="00C332F8" w:rsidRDefault="00C332F8">
      <w:pPr>
        <w:rPr>
          <w:rFonts w:ascii="Comic Sans MS" w:hAnsi="Comic Sans MS"/>
        </w:rPr>
      </w:pPr>
    </w:p>
    <w:p w:rsidR="00C332F8" w:rsidRDefault="00C332F8" w:rsidP="00604ED5">
      <w:pPr>
        <w:pStyle w:val="BodyText"/>
      </w:pPr>
      <w:proofErr w:type="gramStart"/>
      <w:r>
        <w:rPr>
          <w:b/>
        </w:rPr>
        <w:t xml:space="preserve">Staffing Ratios: </w:t>
      </w:r>
      <w:r w:rsidR="00AF4B37">
        <w:t>The maxi</w:t>
      </w:r>
      <w:r>
        <w:t xml:space="preserve">mum </w:t>
      </w:r>
      <w:r w:rsidR="00AF4B37">
        <w:t>child to staff</w:t>
      </w:r>
      <w:r>
        <w:t xml:space="preserve"> ratio on any given day will be thirteen children to one qualified staff person.</w:t>
      </w:r>
      <w:proofErr w:type="gramEnd"/>
      <w:r>
        <w:t xml:space="preserve">  However, on most days, this ratio will be lower. </w:t>
      </w:r>
    </w:p>
    <w:p w:rsidR="00C332F8" w:rsidRDefault="00C332F8" w:rsidP="00E96B93">
      <w:pPr>
        <w:pStyle w:val="Heading2"/>
      </w:pPr>
      <w:bookmarkStart w:id="13" w:name="_Toc301814418"/>
      <w:r>
        <w:t xml:space="preserve">Interactions </w:t>
      </w:r>
      <w:r w:rsidR="00687C40">
        <w:t>b</w:t>
      </w:r>
      <w:r>
        <w:t>etween Staff and Children</w:t>
      </w:r>
      <w:bookmarkEnd w:id="13"/>
    </w:p>
    <w:p w:rsidR="00C332F8" w:rsidRDefault="00C332F8">
      <w:pPr>
        <w:rPr>
          <w:rFonts w:ascii="Comic Sans MS" w:hAnsi="Comic Sans MS"/>
        </w:rPr>
      </w:pPr>
      <w:r>
        <w:rPr>
          <w:rFonts w:ascii="Comic Sans MS" w:hAnsi="Comic Sans MS"/>
        </w:rPr>
        <w:t xml:space="preserve">At </w:t>
      </w:r>
      <w:r w:rsidR="00B9457C">
        <w:rPr>
          <w:rFonts w:ascii="Comic Sans MS" w:hAnsi="Comic Sans MS"/>
        </w:rPr>
        <w:t>AASP</w:t>
      </w:r>
      <w:r>
        <w:rPr>
          <w:rFonts w:ascii="Comic Sans MS" w:hAnsi="Comic Sans MS"/>
        </w:rPr>
        <w:t xml:space="preserve"> we believe that positive child-staff interaction is tremendously important.  We encourage staff to converse frequently with children.  Staff will treat all children, regardless of gender, race, religion, family background, culture, and ability, with respect and care.</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The safety of your child is a priority to the staff at </w:t>
      </w:r>
      <w:r w:rsidR="00B9457C">
        <w:rPr>
          <w:rFonts w:ascii="Comic Sans MS" w:hAnsi="Comic Sans MS"/>
        </w:rPr>
        <w:t>AASP</w:t>
      </w:r>
      <w:r>
        <w:rPr>
          <w:rFonts w:ascii="Comic Sans MS" w:hAnsi="Comic Sans MS"/>
        </w:rPr>
        <w:t>.  Children will always be under direct adult supervision.  We maintain a staff ratio of at least 1 adult to 13 childr</w:t>
      </w:r>
      <w:r w:rsidR="00C96A17">
        <w:rPr>
          <w:rFonts w:ascii="Comic Sans MS" w:hAnsi="Comic Sans MS"/>
        </w:rPr>
        <w:t xml:space="preserve">en.  </w:t>
      </w:r>
      <w:r>
        <w:rPr>
          <w:rFonts w:ascii="Comic Sans MS" w:hAnsi="Comic Sans MS"/>
        </w:rPr>
        <w:t xml:space="preserve">If we take any field trips the student-to-staff ratio will be at least 1 teacher to 10 children and that teacher will be CPR and First Aid certified. </w:t>
      </w:r>
    </w:p>
    <w:p w:rsidR="00C332F8" w:rsidRPr="00C613C9" w:rsidRDefault="00C332F8" w:rsidP="00C613C9">
      <w:pPr>
        <w:pStyle w:val="Heading2"/>
      </w:pPr>
      <w:bookmarkStart w:id="14" w:name="_Toc301814419"/>
      <w:r w:rsidRPr="00C613C9">
        <w:t>Children with Disabilities</w:t>
      </w:r>
      <w:bookmarkEnd w:id="14"/>
    </w:p>
    <w:p w:rsidR="00C332F8" w:rsidRDefault="00B9457C">
      <w:pPr>
        <w:rPr>
          <w:rFonts w:ascii="Comic Sans MS" w:hAnsi="Comic Sans MS"/>
        </w:rPr>
      </w:pPr>
      <w:r>
        <w:rPr>
          <w:rFonts w:ascii="Comic Sans MS" w:hAnsi="Comic Sans MS"/>
        </w:rPr>
        <w:t>AASP</w:t>
      </w:r>
      <w:r w:rsidR="00C332F8">
        <w:rPr>
          <w:rFonts w:ascii="Comic Sans MS" w:hAnsi="Comic Sans MS"/>
        </w:rPr>
        <w:t xml:space="preserve"> accepts applications for any child with a disability.  In determining how </w:t>
      </w:r>
      <w:r>
        <w:rPr>
          <w:rFonts w:ascii="Comic Sans MS" w:hAnsi="Comic Sans MS"/>
        </w:rPr>
        <w:t>AASP</w:t>
      </w:r>
      <w:r w:rsidR="00C332F8">
        <w:rPr>
          <w:rFonts w:ascii="Comic Sans MS" w:hAnsi="Comic Sans MS"/>
        </w:rPr>
        <w:t xml:space="preserve"> will be able to serve a child with disabilities, we shall, with parental consent as appropriate, request information related to the child’s participation </w:t>
      </w:r>
      <w:r w:rsidR="00C332F8">
        <w:rPr>
          <w:rFonts w:ascii="Comic Sans MS" w:hAnsi="Comic Sans MS"/>
        </w:rPr>
        <w:lastRenderedPageBreak/>
        <w:t>in the program from the local education agency, early-intervention program, or other health or service providers.</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Based upon available information, </w:t>
      </w:r>
      <w:r w:rsidR="00B9457C">
        <w:rPr>
          <w:rFonts w:ascii="Comic Sans MS" w:hAnsi="Comic Sans MS"/>
        </w:rPr>
        <w:t>AASP</w:t>
      </w:r>
      <w:r>
        <w:rPr>
          <w:rFonts w:ascii="Comic Sans MS" w:hAnsi="Comic Sans MS"/>
        </w:rPr>
        <w:t xml:space="preserve"> shall, with the parents’ input, identify specific accommodations, if any, required to meet the needs of the child at the program, including but not limited to: any change or modifications in the child’s participation in regular activities; any special equipment, materials, ramps, or aids.</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In determining whether the accommodations required to serve the child are reasonable or would cause an undue burden to the program, </w:t>
      </w:r>
      <w:r w:rsidR="00B9457C">
        <w:rPr>
          <w:rFonts w:ascii="Comic Sans MS" w:hAnsi="Comic Sans MS"/>
        </w:rPr>
        <w:t>AASP</w:t>
      </w:r>
      <w:r>
        <w:rPr>
          <w:rFonts w:ascii="Comic Sans MS" w:hAnsi="Comic Sans MS"/>
        </w:rPr>
        <w:t xml:space="preserve"> shall consider the following factors, which include but are not limited to: the nature and cost of the accommodations needed to provide care to the child; ability to secure funding or services from other sources; the overall financial resources of the program; the number of staff members employed by the program; the effect on expenses and resources, or the impact otherwise of such action upon the program.  </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We will provide written notification to the parent(s) if, in our judgment, the accommodations required to serve the child would cause an undue burden to the program.  In addition, </w:t>
      </w:r>
      <w:r w:rsidR="00B9457C">
        <w:rPr>
          <w:rFonts w:ascii="Comic Sans MS" w:hAnsi="Comic Sans MS"/>
        </w:rPr>
        <w:t>AASP</w:t>
      </w:r>
      <w:r>
        <w:rPr>
          <w:rFonts w:ascii="Comic Sans MS" w:hAnsi="Comic Sans MS"/>
        </w:rPr>
        <w:t xml:space="preserve"> shall inform the parent(s) that they may contact the Department of Education and request that the Department assist in determining whether the accommodations would cause an undue burden to the program.  The program shall maintain a copy of this notification in its records.</w:t>
      </w:r>
    </w:p>
    <w:p w:rsidR="00C96A17" w:rsidRDefault="00C96A17" w:rsidP="00C613C9">
      <w:pPr>
        <w:pStyle w:val="Heading2"/>
      </w:pPr>
      <w:bookmarkStart w:id="15" w:name="_Toc301814420"/>
    </w:p>
    <w:p w:rsidR="00C96A17" w:rsidRDefault="00C96A17" w:rsidP="00C613C9">
      <w:pPr>
        <w:pStyle w:val="Heading2"/>
      </w:pPr>
    </w:p>
    <w:p w:rsidR="00C332F8" w:rsidRPr="00C613C9" w:rsidRDefault="00C332F8" w:rsidP="00C613C9">
      <w:pPr>
        <w:pStyle w:val="Heading2"/>
      </w:pPr>
      <w:r w:rsidRPr="00C613C9">
        <w:t>Procedure for Reporting Child Abuse or Neglect</w:t>
      </w:r>
      <w:bookmarkEnd w:id="15"/>
    </w:p>
    <w:p w:rsidR="00C332F8" w:rsidRDefault="00B9457C">
      <w:pPr>
        <w:rPr>
          <w:rFonts w:ascii="Comic Sans MS" w:hAnsi="Comic Sans MS"/>
        </w:rPr>
      </w:pPr>
      <w:r>
        <w:rPr>
          <w:rFonts w:ascii="Comic Sans MS" w:hAnsi="Comic Sans MS"/>
        </w:rPr>
        <w:t>AASP</w:t>
      </w:r>
      <w:r w:rsidR="00C332F8">
        <w:rPr>
          <w:rFonts w:ascii="Comic Sans MS" w:hAnsi="Comic Sans MS"/>
        </w:rPr>
        <w:t xml:space="preserve"> protects children from abuse and neglect while in the program’s care and custody and follows state law and Arlington School Committee procedures for reporting of any suspected incidents of child abuse and neglect</w:t>
      </w:r>
      <w:r w:rsidR="00C332F8">
        <w:rPr>
          <w:rFonts w:ascii="Comic Sans MS" w:hAnsi="Comic Sans MS"/>
          <w:i/>
        </w:rPr>
        <w:t xml:space="preserve">.  </w:t>
      </w:r>
      <w:r w:rsidR="00C332F8">
        <w:rPr>
          <w:rFonts w:ascii="Comic Sans MS" w:hAnsi="Comic Sans MS"/>
        </w:rPr>
        <w:t xml:space="preserve">All </w:t>
      </w:r>
      <w:r>
        <w:rPr>
          <w:rFonts w:ascii="Comic Sans MS" w:hAnsi="Comic Sans MS"/>
        </w:rPr>
        <w:t>AASP</w:t>
      </w:r>
      <w:r w:rsidR="00C332F8">
        <w:rPr>
          <w:rFonts w:ascii="Comic Sans MS" w:hAnsi="Comic Sans MS"/>
        </w:rPr>
        <w:t xml:space="preserve"> staff </w:t>
      </w:r>
      <w:proofErr w:type="gramStart"/>
      <w:r w:rsidR="00C332F8">
        <w:rPr>
          <w:rFonts w:ascii="Comic Sans MS" w:hAnsi="Comic Sans MS"/>
        </w:rPr>
        <w:t>are</w:t>
      </w:r>
      <w:proofErr w:type="gramEnd"/>
      <w:r w:rsidR="00C332F8">
        <w:rPr>
          <w:rFonts w:ascii="Comic Sans MS" w:hAnsi="Comic Sans MS"/>
        </w:rPr>
        <w:t xml:space="preserve"> mandated reporters of child abuse or neglect including physical, sexual, and psychological.  Specific, formal procedures are followed in cases of suspected child abuse or neglect.  All staff are given copies and trained in these procedures.</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lastRenderedPageBreak/>
        <w:t>The staff is familiar with the physical and behavioral indications of child abuse.</w:t>
      </w:r>
      <w:r>
        <w:rPr>
          <w:rFonts w:ascii="Comic Sans MS" w:hAnsi="Comic Sans MS"/>
          <w:b/>
        </w:rPr>
        <w:t xml:space="preserve">  </w:t>
      </w:r>
      <w:r>
        <w:rPr>
          <w:rFonts w:ascii="Comic Sans MS" w:hAnsi="Comic Sans MS"/>
        </w:rPr>
        <w:t xml:space="preserve">The staff, through the </w:t>
      </w:r>
      <w:r w:rsidR="00B9457C">
        <w:rPr>
          <w:rFonts w:ascii="Comic Sans MS" w:hAnsi="Comic Sans MS"/>
        </w:rPr>
        <w:t>AASP</w:t>
      </w:r>
      <w:r>
        <w:rPr>
          <w:rFonts w:ascii="Comic Sans MS" w:hAnsi="Comic Sans MS"/>
        </w:rPr>
        <w:t xml:space="preserve"> Director, communicates and supports parents both informally and through conferences initiated by either parent(s) or the staff.  A comfortable and safe environment will be established so that children will be able to speak about their concerns.</w:t>
      </w:r>
      <w:r>
        <w:rPr>
          <w:rFonts w:ascii="Comic Sans MS" w:hAnsi="Comic Sans MS"/>
          <w:b/>
        </w:rPr>
        <w:t xml:space="preserve">  </w:t>
      </w:r>
      <w:r>
        <w:rPr>
          <w:rFonts w:ascii="Comic Sans MS" w:hAnsi="Comic Sans MS"/>
        </w:rPr>
        <w:t xml:space="preserve">If a staff member suspects child abuse or neglect, and does not see appropriate action taken within a reasonable timeframe, as a mandated reporter, s/he will contact the local DSS office in Arlington.  </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If child abuse/neglect is suspected of a staff member, it will be addressed immediately.  The staff will speak directly to the </w:t>
      </w:r>
      <w:r w:rsidR="00B9457C">
        <w:rPr>
          <w:rFonts w:ascii="Comic Sans MS" w:hAnsi="Comic Sans MS"/>
        </w:rPr>
        <w:t>AASP</w:t>
      </w:r>
      <w:r>
        <w:rPr>
          <w:rFonts w:ascii="Comic Sans MS" w:hAnsi="Comic Sans MS"/>
          <w:b/>
        </w:rPr>
        <w:t xml:space="preserve"> </w:t>
      </w:r>
      <w:r>
        <w:rPr>
          <w:rFonts w:ascii="Comic Sans MS" w:hAnsi="Comic Sans MS"/>
        </w:rPr>
        <w:t xml:space="preserve">Director or Hardy School Principal, who will initiate required paperwork, </w:t>
      </w:r>
      <w:proofErr w:type="gramStart"/>
      <w:r>
        <w:rPr>
          <w:rFonts w:ascii="Comic Sans MS" w:hAnsi="Comic Sans MS"/>
        </w:rPr>
        <w:t>notify</w:t>
      </w:r>
      <w:proofErr w:type="gramEnd"/>
      <w:r>
        <w:rPr>
          <w:rFonts w:ascii="Comic Sans MS" w:hAnsi="Comic Sans MS"/>
        </w:rPr>
        <w:t xml:space="preserve"> the family, and contact the Department of Social Services.  The allegedly abusive or neglectful staff member(s) will be put on a leave of absence pending an investigation by the appropriate authorities.</w:t>
      </w:r>
    </w:p>
    <w:p w:rsidR="00C332F8" w:rsidRDefault="00C332F8">
      <w:pPr>
        <w:rPr>
          <w:rFonts w:ascii="Comic Sans MS" w:hAnsi="Comic Sans MS"/>
          <w:i/>
        </w:rPr>
      </w:pPr>
    </w:p>
    <w:p w:rsidR="00C332F8" w:rsidRDefault="00604ED5" w:rsidP="00C613C9">
      <w:pPr>
        <w:pStyle w:val="Heading2"/>
        <w:rPr>
          <w:b w:val="0"/>
        </w:rPr>
      </w:pPr>
      <w:r>
        <w:rPr>
          <w:b w:val="0"/>
        </w:rPr>
        <w:br w:type="page"/>
      </w:r>
      <w:bookmarkStart w:id="16" w:name="_Toc301814421"/>
      <w:r w:rsidR="00C613C9">
        <w:lastRenderedPageBreak/>
        <w:t>Referral Procedure f</w:t>
      </w:r>
      <w:r w:rsidR="00C332F8" w:rsidRPr="00C613C9">
        <w:t>or Children or Families in Need</w:t>
      </w:r>
      <w:bookmarkEnd w:id="16"/>
    </w:p>
    <w:p w:rsidR="00C332F8" w:rsidRDefault="00B9457C">
      <w:pPr>
        <w:rPr>
          <w:rFonts w:ascii="Comic Sans MS" w:hAnsi="Comic Sans MS"/>
        </w:rPr>
      </w:pPr>
      <w:r>
        <w:rPr>
          <w:rFonts w:ascii="Comic Sans MS" w:hAnsi="Comic Sans MS"/>
        </w:rPr>
        <w:t>AASP</w:t>
      </w:r>
      <w:r w:rsidR="00C332F8">
        <w:rPr>
          <w:rFonts w:ascii="Comic Sans MS" w:hAnsi="Comic Sans MS"/>
        </w:rPr>
        <w:t xml:space="preserve"> has procedures for referring family members to appropriate social, mental health, medical, dental and vision services.</w:t>
      </w:r>
    </w:p>
    <w:p w:rsidR="00C332F8" w:rsidRDefault="00C332F8">
      <w:pPr>
        <w:pStyle w:val="Header"/>
        <w:tabs>
          <w:tab w:val="clear" w:pos="4320"/>
          <w:tab w:val="clear" w:pos="8640"/>
        </w:tabs>
        <w:rPr>
          <w:rFonts w:ascii="Comic Sans MS" w:hAnsi="Comic Sans MS"/>
        </w:rPr>
      </w:pPr>
    </w:p>
    <w:p w:rsidR="00C332F8" w:rsidRDefault="00C332F8">
      <w:pPr>
        <w:rPr>
          <w:rFonts w:ascii="Comic Sans MS" w:hAnsi="Comic Sans MS"/>
        </w:rPr>
      </w:pPr>
      <w:r>
        <w:rPr>
          <w:rFonts w:ascii="Comic Sans MS" w:hAnsi="Comic Sans MS"/>
        </w:rPr>
        <w:t xml:space="preserve">If a staff member has a concern about a child, she/he will bring it to the attention of the Director, who will observe the child.  The Director will contact the parent(s) for a meeting to discuss the matter.  The parent(s) will be given written notes of incidents of concern.  The Director can assist with the specifics of these referrals if desired.  No referrals will be made without parental consent.  A copy of all referrals will be kept on file.  </w:t>
      </w:r>
      <w:r w:rsidR="00B9457C">
        <w:rPr>
          <w:rFonts w:ascii="Comic Sans MS" w:hAnsi="Comic Sans MS"/>
        </w:rPr>
        <w:t>AASP</w:t>
      </w:r>
      <w:r>
        <w:rPr>
          <w:rFonts w:ascii="Comic Sans MS" w:hAnsi="Comic Sans MS"/>
        </w:rPr>
        <w:t xml:space="preserve"> will make all reasonable efforts to accommodate every child’s needs.</w:t>
      </w:r>
    </w:p>
    <w:p w:rsidR="00C332F8" w:rsidRDefault="00C332F8">
      <w:pPr>
        <w:rPr>
          <w:rFonts w:ascii="Comic Sans MS" w:hAnsi="Comic Sans MS"/>
        </w:rPr>
      </w:pPr>
    </w:p>
    <w:p w:rsidR="00C332F8" w:rsidRDefault="00B9457C">
      <w:pPr>
        <w:rPr>
          <w:rFonts w:ascii="Comic Sans MS" w:hAnsi="Comic Sans MS"/>
        </w:rPr>
      </w:pPr>
      <w:r>
        <w:rPr>
          <w:rFonts w:ascii="Comic Sans MS" w:hAnsi="Comic Sans MS"/>
        </w:rPr>
        <w:t>AASP</w:t>
      </w:r>
      <w:r w:rsidR="00C332F8">
        <w:rPr>
          <w:rFonts w:ascii="Comic Sans MS" w:hAnsi="Comic Sans MS"/>
        </w:rPr>
        <w:t xml:space="preserve"> maintains a list of local</w:t>
      </w:r>
      <w:r w:rsidR="00C332F8">
        <w:rPr>
          <w:rFonts w:ascii="Comic Sans MS" w:hAnsi="Comic Sans MS"/>
          <w:b/>
        </w:rPr>
        <w:t xml:space="preserve"> </w:t>
      </w:r>
      <w:r w:rsidR="00C332F8">
        <w:rPr>
          <w:rFonts w:ascii="Comic Sans MS" w:hAnsi="Comic Sans MS"/>
        </w:rPr>
        <w:t>resources available to children and families in the Arlington area.  The referral list is available upon request.</w:t>
      </w:r>
    </w:p>
    <w:p w:rsidR="00C332F8" w:rsidRDefault="00C332F8">
      <w:pPr>
        <w:rPr>
          <w:rFonts w:ascii="Comic Sans MS" w:hAnsi="Comic Sans MS"/>
        </w:rPr>
      </w:pPr>
    </w:p>
    <w:p w:rsidR="00C332F8" w:rsidRDefault="00C332F8" w:rsidP="00C613C9">
      <w:pPr>
        <w:pStyle w:val="Heading2"/>
      </w:pPr>
      <w:bookmarkStart w:id="17" w:name="_Toc301814422"/>
      <w:r>
        <w:t>Referral Resources Available to Children and Family</w:t>
      </w:r>
      <w:bookmarkEnd w:id="17"/>
    </w:p>
    <w:p w:rsidR="00C332F8" w:rsidRDefault="00C332F8">
      <w:pPr>
        <w:rPr>
          <w:rFonts w:ascii="Comic Sans MS" w:hAnsi="Comic Sans MS"/>
        </w:rPr>
      </w:pPr>
      <w:r>
        <w:rPr>
          <w:rFonts w:ascii="Comic Sans MS" w:hAnsi="Comic Sans MS"/>
        </w:rPr>
        <w:t>Arlington Public Schools</w:t>
      </w:r>
    </w:p>
    <w:p w:rsidR="00C332F8" w:rsidRDefault="00C332F8">
      <w:pPr>
        <w:rPr>
          <w:rFonts w:ascii="Comic Sans MS" w:hAnsi="Comic Sans MS"/>
        </w:rPr>
      </w:pPr>
      <w:r>
        <w:rPr>
          <w:rFonts w:ascii="Comic Sans MS" w:hAnsi="Comic Sans MS"/>
        </w:rPr>
        <w:t>Early Childhood Coordinator</w:t>
      </w:r>
    </w:p>
    <w:p w:rsidR="00C332F8" w:rsidRDefault="00C332F8">
      <w:pPr>
        <w:rPr>
          <w:rFonts w:ascii="Comic Sans MS" w:hAnsi="Comic Sans MS"/>
        </w:rPr>
      </w:pPr>
      <w:r>
        <w:rPr>
          <w:rFonts w:ascii="Comic Sans MS" w:hAnsi="Comic Sans MS"/>
        </w:rPr>
        <w:t>Early Intervention Program</w:t>
      </w:r>
    </w:p>
    <w:p w:rsidR="00C332F8" w:rsidRDefault="00C332F8">
      <w:pPr>
        <w:rPr>
          <w:rFonts w:ascii="Comic Sans MS" w:hAnsi="Comic Sans MS"/>
        </w:rPr>
      </w:pPr>
      <w:r>
        <w:rPr>
          <w:rFonts w:ascii="Comic Sans MS" w:hAnsi="Comic Sans MS"/>
        </w:rPr>
        <w:t>781-316-3728</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Arlington Youth Consultation Center</w:t>
      </w:r>
    </w:p>
    <w:p w:rsidR="00C332F8" w:rsidRDefault="00C332F8">
      <w:pPr>
        <w:rPr>
          <w:rFonts w:ascii="Comic Sans MS" w:hAnsi="Comic Sans MS"/>
        </w:rPr>
      </w:pPr>
      <w:r>
        <w:rPr>
          <w:rFonts w:ascii="Comic Sans MS" w:hAnsi="Comic Sans MS"/>
        </w:rPr>
        <w:t>Counseling Services</w:t>
      </w:r>
    </w:p>
    <w:p w:rsidR="00C332F8" w:rsidRDefault="00C332F8">
      <w:pPr>
        <w:rPr>
          <w:rFonts w:ascii="Comic Sans MS" w:hAnsi="Comic Sans MS"/>
        </w:rPr>
      </w:pPr>
      <w:r>
        <w:rPr>
          <w:rFonts w:ascii="Comic Sans MS" w:hAnsi="Comic Sans MS"/>
        </w:rPr>
        <w:t>781-316-3255</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Arlington Public Schools</w:t>
      </w:r>
    </w:p>
    <w:p w:rsidR="00C332F8" w:rsidRDefault="00C332F8">
      <w:pPr>
        <w:rPr>
          <w:rFonts w:ascii="Comic Sans MS" w:hAnsi="Comic Sans MS"/>
        </w:rPr>
      </w:pPr>
      <w:r>
        <w:rPr>
          <w:rFonts w:ascii="Comic Sans MS" w:hAnsi="Comic Sans MS"/>
        </w:rPr>
        <w:t>Special Services (disabilities)</w:t>
      </w:r>
    </w:p>
    <w:p w:rsidR="00C332F8" w:rsidRDefault="00C332F8">
      <w:pPr>
        <w:rPr>
          <w:rFonts w:ascii="Comic Sans MS" w:hAnsi="Comic Sans MS"/>
          <w:i/>
        </w:rPr>
      </w:pPr>
      <w:r>
        <w:rPr>
          <w:rFonts w:ascii="Comic Sans MS" w:hAnsi="Comic Sans MS"/>
        </w:rPr>
        <w:t>Chapter 766 Contact</w:t>
      </w:r>
    </w:p>
    <w:p w:rsidR="00C332F8" w:rsidRDefault="00C332F8">
      <w:pPr>
        <w:rPr>
          <w:rFonts w:ascii="Comic Sans MS" w:hAnsi="Comic Sans MS"/>
        </w:rPr>
      </w:pPr>
      <w:r>
        <w:rPr>
          <w:rFonts w:ascii="Comic Sans MS" w:hAnsi="Comic Sans MS"/>
        </w:rPr>
        <w:t>781-316-3530</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Mt. Auburn Hospital (Cambridge)</w:t>
      </w:r>
    </w:p>
    <w:p w:rsidR="00C332F8" w:rsidRDefault="00C332F8">
      <w:pPr>
        <w:rPr>
          <w:rFonts w:ascii="Comic Sans MS" w:hAnsi="Comic Sans MS"/>
        </w:rPr>
      </w:pPr>
      <w:r>
        <w:rPr>
          <w:rFonts w:ascii="Comic Sans MS" w:hAnsi="Comic Sans MS"/>
        </w:rPr>
        <w:t>617-492-3500</w:t>
      </w:r>
    </w:p>
    <w:p w:rsidR="00C332F8" w:rsidRDefault="00C332F8">
      <w:pPr>
        <w:rPr>
          <w:rFonts w:ascii="Comic Sans MS" w:hAnsi="Comic Sans MS"/>
        </w:rPr>
      </w:pPr>
    </w:p>
    <w:p w:rsidR="00C332F8" w:rsidRDefault="00876520">
      <w:pPr>
        <w:rPr>
          <w:rFonts w:ascii="Comic Sans MS" w:hAnsi="Comic Sans MS"/>
        </w:rPr>
      </w:pPr>
      <w:r>
        <w:rPr>
          <w:rFonts w:ascii="Comic Sans MS" w:hAnsi="Comic Sans MS"/>
        </w:rPr>
        <w:br w:type="page"/>
      </w:r>
      <w:r w:rsidR="00C332F8">
        <w:rPr>
          <w:rFonts w:ascii="Comic Sans MS" w:hAnsi="Comic Sans MS"/>
        </w:rPr>
        <w:lastRenderedPageBreak/>
        <w:t>Winchester Hospital</w:t>
      </w:r>
    </w:p>
    <w:p w:rsidR="00C332F8" w:rsidRDefault="00C332F8">
      <w:pPr>
        <w:rPr>
          <w:rFonts w:ascii="Comic Sans MS" w:hAnsi="Comic Sans MS"/>
        </w:rPr>
      </w:pPr>
      <w:r>
        <w:rPr>
          <w:rFonts w:ascii="Comic Sans MS" w:hAnsi="Comic Sans MS"/>
        </w:rPr>
        <w:t>781-729-9000</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Department of Social Services </w:t>
      </w:r>
    </w:p>
    <w:p w:rsidR="00C332F8" w:rsidRDefault="00C332F8">
      <w:pPr>
        <w:rPr>
          <w:rFonts w:ascii="Comic Sans MS" w:hAnsi="Comic Sans MS"/>
        </w:rPr>
      </w:pPr>
      <w:r>
        <w:rPr>
          <w:rFonts w:ascii="Comic Sans MS" w:hAnsi="Comic Sans MS"/>
        </w:rPr>
        <w:t>50 Mystic Street</w:t>
      </w:r>
    </w:p>
    <w:p w:rsidR="00C332F8" w:rsidRDefault="00C332F8">
      <w:pPr>
        <w:rPr>
          <w:rFonts w:ascii="Comic Sans MS" w:hAnsi="Comic Sans MS"/>
        </w:rPr>
      </w:pPr>
      <w:r>
        <w:rPr>
          <w:rFonts w:ascii="Comic Sans MS" w:hAnsi="Comic Sans MS"/>
        </w:rPr>
        <w:t>Arlington, MA 02474</w:t>
      </w:r>
    </w:p>
    <w:p w:rsidR="00C332F8" w:rsidRDefault="00C332F8">
      <w:pPr>
        <w:rPr>
          <w:rFonts w:ascii="Comic Sans MS" w:hAnsi="Comic Sans MS"/>
        </w:rPr>
      </w:pPr>
      <w:r>
        <w:rPr>
          <w:rFonts w:ascii="Comic Sans MS" w:hAnsi="Comic Sans MS"/>
        </w:rPr>
        <w:t>781-641-8500</w:t>
      </w:r>
    </w:p>
    <w:p w:rsidR="00C332F8" w:rsidRDefault="00C332F8">
      <w:pPr>
        <w:rPr>
          <w:rFonts w:ascii="Comic Sans MS" w:hAnsi="Comic Sans MS"/>
        </w:rPr>
      </w:pPr>
      <w:r>
        <w:rPr>
          <w:rFonts w:ascii="Comic Sans MS" w:hAnsi="Comic Sans MS"/>
        </w:rPr>
        <w:t>800-769-4615</w:t>
      </w:r>
    </w:p>
    <w:p w:rsidR="00C332F8" w:rsidRDefault="00C332F8">
      <w:pPr>
        <w:rPr>
          <w:rFonts w:ascii="Comic Sans MS" w:hAnsi="Comic Sans MS"/>
        </w:rPr>
      </w:pPr>
    </w:p>
    <w:p w:rsidR="00C332F8" w:rsidRPr="00C613C9" w:rsidRDefault="00C332F8" w:rsidP="00C613C9">
      <w:pPr>
        <w:pStyle w:val="Heading2"/>
      </w:pPr>
      <w:bookmarkStart w:id="18" w:name="_Toc301814423"/>
      <w:r w:rsidRPr="00C613C9">
        <w:t>Children’s Records and Confidentiality</w:t>
      </w:r>
      <w:bookmarkEnd w:id="18"/>
    </w:p>
    <w:p w:rsidR="00C332F8" w:rsidRDefault="00C332F8">
      <w:pPr>
        <w:rPr>
          <w:rFonts w:ascii="Comic Sans MS" w:hAnsi="Comic Sans MS"/>
        </w:rPr>
      </w:pPr>
      <w:r>
        <w:rPr>
          <w:rFonts w:ascii="Comic Sans MS" w:hAnsi="Comic Sans MS"/>
        </w:rPr>
        <w:t xml:space="preserve">A legible, current, and confidential record is maintained on each child enrolled in the program.  The record is available to the child’s parent(s) upon written request.  </w:t>
      </w:r>
      <w:r w:rsidR="00B9457C">
        <w:rPr>
          <w:rFonts w:ascii="Comic Sans MS" w:hAnsi="Comic Sans MS"/>
        </w:rPr>
        <w:t>AASP</w:t>
      </w:r>
      <w:r>
        <w:rPr>
          <w:rFonts w:ascii="Comic Sans MS" w:hAnsi="Comic Sans MS"/>
        </w:rPr>
        <w:t xml:space="preserve"> will not release information in the record to any unauthorized person without the prior written authorization of the parent(s).  All information contained in a child’s records is available only to those individuals directly involved in the implementation of the Hardy After-School Program, to other individuals as otherwise required by state law, or to persons authorized in writing by the child’s parent(s).  </w:t>
      </w:r>
      <w:r w:rsidR="00B9457C">
        <w:rPr>
          <w:rFonts w:ascii="Comic Sans MS" w:hAnsi="Comic Sans MS"/>
        </w:rPr>
        <w:t>AASP</w:t>
      </w:r>
      <w:r>
        <w:rPr>
          <w:rFonts w:ascii="Comic Sans MS" w:hAnsi="Comic Sans MS"/>
        </w:rPr>
        <w:t xml:space="preserve"> will notify the parents immediately if a child’s record is subpoenaed by a Court of Law. </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Parents are required to provide written authorizations, consents, and information, prior to enrollment, which will be made part of the child’s record.  Written consent and authorization is valid for 1 year unless withdrawn prior to that time in writing.  Records are maintained for a period of 1 year following a child’s termination from care or for a period determined by the Arlington School Committee. </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Parents have the right to request access to or copies from their child’s file and we will provide such access or copies within a reasonable amount of time.  If copies are requested we will charge a reasonable fee.  We require written parental consent to release any information from a child’s file. </w:t>
      </w:r>
    </w:p>
    <w:p w:rsidR="00C332F8" w:rsidRDefault="00C332F8">
      <w:pPr>
        <w:rPr>
          <w:rFonts w:ascii="Comic Sans MS" w:hAnsi="Comic Sans MS"/>
        </w:rPr>
      </w:pPr>
    </w:p>
    <w:p w:rsidR="00C332F8" w:rsidRDefault="00C332F8">
      <w:pPr>
        <w:rPr>
          <w:rFonts w:ascii="Comic Sans MS" w:hAnsi="Comic Sans MS"/>
        </w:rPr>
      </w:pPr>
      <w:r>
        <w:rPr>
          <w:rFonts w:ascii="Comic Sans MS" w:hAnsi="Comic Sans MS"/>
        </w:rPr>
        <w:t xml:space="preserve">Parents always have the right to add information, comments, data, or other relevant information to a child’s record.  A child’s parent(s) shall have the right to request deletion or amendment of any information contained in the child’s records.  Such request shall be made in accordance with the procedures described below:  if such parent(s) is/are of the opinion that adding information </w:t>
      </w:r>
      <w:r>
        <w:rPr>
          <w:rFonts w:ascii="Comic Sans MS" w:hAnsi="Comic Sans MS"/>
        </w:rPr>
        <w:lastRenderedPageBreak/>
        <w:t xml:space="preserve">is sufficient to explain, clarify, or correct objectionable material in the child’s record, the parent(s) shall have a conference with the </w:t>
      </w:r>
      <w:r w:rsidR="00B9457C">
        <w:rPr>
          <w:rFonts w:ascii="Comic Sans MS" w:hAnsi="Comic Sans MS"/>
        </w:rPr>
        <w:t>AASP</w:t>
      </w:r>
      <w:r>
        <w:rPr>
          <w:rFonts w:ascii="Comic Sans MS" w:hAnsi="Comic Sans MS"/>
        </w:rPr>
        <w:t xml:space="preserve"> Director to make the objections known.  Within one week of the conference, </w:t>
      </w:r>
      <w:r w:rsidR="00B9457C">
        <w:rPr>
          <w:rFonts w:ascii="Comic Sans MS" w:hAnsi="Comic Sans MS"/>
        </w:rPr>
        <w:t>AASP</w:t>
      </w:r>
      <w:r>
        <w:rPr>
          <w:rFonts w:ascii="Comic Sans MS" w:hAnsi="Comic Sans MS"/>
        </w:rPr>
        <w:t xml:space="preserve"> will inform the parent(s) of our decision regarding the information in question.  If the decision is in favor of the parent(s), the information in the child’s record will be deleted or amended immediately.</w:t>
      </w:r>
    </w:p>
    <w:p w:rsidR="00C332F8" w:rsidRDefault="00C332F8" w:rsidP="006509CB">
      <w:pPr>
        <w:pStyle w:val="Heading2"/>
      </w:pPr>
      <w:bookmarkStart w:id="19" w:name="_Toc301814424"/>
      <w:r>
        <w:t>Organization</w:t>
      </w:r>
      <w:bookmarkEnd w:id="19"/>
      <w:r>
        <w:t xml:space="preserve"> </w:t>
      </w:r>
    </w:p>
    <w:p w:rsidR="00C332F8" w:rsidRDefault="00B9457C">
      <w:pPr>
        <w:rPr>
          <w:rFonts w:ascii="Comic Sans MS" w:hAnsi="Comic Sans MS"/>
        </w:rPr>
      </w:pPr>
      <w:r>
        <w:rPr>
          <w:rFonts w:ascii="Comic Sans MS" w:hAnsi="Comic Sans MS"/>
        </w:rPr>
        <w:t>AASP</w:t>
      </w:r>
      <w:r w:rsidR="00C332F8">
        <w:rPr>
          <w:rFonts w:ascii="Comic Sans MS" w:hAnsi="Comic Sans MS"/>
        </w:rPr>
        <w:t xml:space="preserve"> operates under the auspices of the Arlington Public School System and follows School Committee policies.  The overall management of </w:t>
      </w:r>
      <w:r>
        <w:rPr>
          <w:rFonts w:ascii="Comic Sans MS" w:hAnsi="Comic Sans MS"/>
        </w:rPr>
        <w:t>AASP</w:t>
      </w:r>
      <w:r w:rsidR="00C332F8">
        <w:rPr>
          <w:rFonts w:ascii="Comic Sans MS" w:hAnsi="Comic Sans MS"/>
        </w:rPr>
        <w:t xml:space="preserve"> is the responsibility of the Director, who reports to the Principal of the Hardy School.  Day-to-day management of the program is by the Director, with support from the staff.</w:t>
      </w:r>
    </w:p>
    <w:p w:rsidR="00C332F8" w:rsidRDefault="00C332F8" w:rsidP="00604ED5">
      <w:pPr>
        <w:pStyle w:val="Heading2"/>
      </w:pPr>
      <w:bookmarkStart w:id="20" w:name="_Toc301814425"/>
      <w:r>
        <w:t>Complaints</w:t>
      </w:r>
      <w:bookmarkEnd w:id="20"/>
    </w:p>
    <w:p w:rsidR="00C332F8" w:rsidRPr="00604ED5" w:rsidRDefault="00C332F8" w:rsidP="00604ED5">
      <w:pPr>
        <w:rPr>
          <w:rFonts w:ascii="Comic Sans MS" w:hAnsi="Comic Sans MS"/>
        </w:rPr>
      </w:pPr>
      <w:bookmarkStart w:id="21" w:name="_Toc301812910"/>
      <w:r w:rsidRPr="00604ED5">
        <w:rPr>
          <w:rFonts w:ascii="Comic Sans MS" w:hAnsi="Comic Sans MS"/>
        </w:rPr>
        <w:t xml:space="preserve">If parents have concerns or complaints these should be brought to the individual teacher first.  If the parent feels the complaint or concern is not adequately dealt with the parent should bring the concern or complaint to the Director or </w:t>
      </w:r>
      <w:r w:rsidR="00C96A17">
        <w:rPr>
          <w:rFonts w:ascii="Comic Sans MS" w:hAnsi="Comic Sans MS"/>
        </w:rPr>
        <w:t>Site Coordinator</w:t>
      </w:r>
      <w:r w:rsidRPr="00604ED5">
        <w:rPr>
          <w:rFonts w:ascii="Comic Sans MS" w:hAnsi="Comic Sans MS"/>
        </w:rPr>
        <w:t>.  If the parent feels the complaint is still not adequately dealt with they may bring the issue to the Principal of the school</w:t>
      </w:r>
      <w:bookmarkEnd w:id="21"/>
      <w:r w:rsidR="00AF4B37">
        <w:rPr>
          <w:rFonts w:ascii="Comic Sans MS" w:hAnsi="Comic Sans MS"/>
        </w:rPr>
        <w:t xml:space="preserve"> or the Superintendent of Schools.</w:t>
      </w:r>
    </w:p>
    <w:p w:rsidR="00C332F8" w:rsidRDefault="00C332F8" w:rsidP="006509CB">
      <w:pPr>
        <w:pStyle w:val="Heading2"/>
      </w:pPr>
      <w:bookmarkStart w:id="22" w:name="_Toc301814426"/>
      <w:r>
        <w:t>Business Management</w:t>
      </w:r>
      <w:bookmarkEnd w:id="22"/>
    </w:p>
    <w:p w:rsidR="00C332F8" w:rsidRDefault="00C332F8">
      <w:pPr>
        <w:rPr>
          <w:rFonts w:ascii="Comic Sans MS" w:hAnsi="Comic Sans MS"/>
        </w:rPr>
      </w:pPr>
      <w:r>
        <w:rPr>
          <w:rFonts w:ascii="Comic Sans MS" w:hAnsi="Comic Sans MS"/>
        </w:rPr>
        <w:t xml:space="preserve">The program has an established system of business management and record keeping </w:t>
      </w:r>
      <w:proofErr w:type="gramStart"/>
      <w:r>
        <w:rPr>
          <w:rFonts w:ascii="Comic Sans MS" w:hAnsi="Comic Sans MS"/>
        </w:rPr>
        <w:t>to ensure</w:t>
      </w:r>
      <w:proofErr w:type="gramEnd"/>
      <w:r>
        <w:rPr>
          <w:rFonts w:ascii="Comic Sans MS" w:hAnsi="Comic Sans MS"/>
        </w:rPr>
        <w:t xml:space="preserve"> that </w:t>
      </w:r>
      <w:r w:rsidR="00687C40">
        <w:rPr>
          <w:rFonts w:ascii="Comic Sans MS" w:hAnsi="Comic Sans MS"/>
        </w:rPr>
        <w:t>it</w:t>
      </w:r>
      <w:r>
        <w:rPr>
          <w:rFonts w:ascii="Comic Sans MS" w:hAnsi="Comic Sans MS"/>
        </w:rPr>
        <w:t xml:space="preserve"> maintains complete and accurate accounts &amp; records</w:t>
      </w:r>
      <w:r>
        <w:rPr>
          <w:rFonts w:ascii="Comic Sans MS" w:hAnsi="Comic Sans MS"/>
          <w:b/>
        </w:rPr>
        <w:t xml:space="preserve">.  </w:t>
      </w:r>
      <w:r>
        <w:rPr>
          <w:rFonts w:ascii="Comic Sans MS" w:hAnsi="Comic Sans MS"/>
        </w:rPr>
        <w:t xml:space="preserve">The </w:t>
      </w:r>
      <w:r w:rsidR="00B9457C">
        <w:rPr>
          <w:rFonts w:ascii="Comic Sans MS" w:hAnsi="Comic Sans MS"/>
        </w:rPr>
        <w:t>AASP</w:t>
      </w:r>
      <w:r>
        <w:rPr>
          <w:rFonts w:ascii="Comic Sans MS" w:hAnsi="Comic Sans MS"/>
        </w:rPr>
        <w:t xml:space="preserve"> has a projected one-year budget.  The program formulates an annual report if requested by the Arlington School Committee, including but not limited to, a financial summary of the previous fiscal year and enrollment data.</w:t>
      </w:r>
    </w:p>
    <w:p w:rsidR="00C332F8" w:rsidRDefault="00C332F8"/>
    <w:sectPr w:rsidR="00C332F8" w:rsidSect="00DF7E00">
      <w:headerReference w:type="first" r:id="rId12"/>
      <w:footerReference w:type="first" r:id="rId13"/>
      <w:pgSz w:w="12240" w:h="15840" w:code="1"/>
      <w:pgMar w:top="1440" w:right="144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DE" w:rsidRDefault="00B82ADE">
      <w:r>
        <w:separator/>
      </w:r>
    </w:p>
  </w:endnote>
  <w:endnote w:type="continuationSeparator" w:id="0">
    <w:p w:rsidR="00B82ADE" w:rsidRDefault="00B8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D" w:rsidRDefault="00523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E1D" w:rsidRDefault="00523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D" w:rsidRPr="00C613C9" w:rsidRDefault="00523E1D" w:rsidP="006509CB">
    <w:pPr>
      <w:pStyle w:val="Footer"/>
      <w:jc w:val="center"/>
      <w:rPr>
        <w:rFonts w:ascii="Comic Sans MS" w:hAnsi="Comic Sans MS"/>
        <w:sz w:val="22"/>
        <w:szCs w:val="22"/>
      </w:rPr>
    </w:pPr>
    <w:r w:rsidRPr="00C613C9">
      <w:rPr>
        <w:rFonts w:ascii="Comic Sans MS" w:hAnsi="Comic Sans MS"/>
        <w:sz w:val="22"/>
        <w:szCs w:val="22"/>
      </w:rPr>
      <w:t xml:space="preserve">Page </w:t>
    </w:r>
    <w:r w:rsidRPr="00C613C9">
      <w:rPr>
        <w:rFonts w:ascii="Comic Sans MS" w:hAnsi="Comic Sans MS"/>
        <w:sz w:val="22"/>
        <w:szCs w:val="22"/>
      </w:rPr>
      <w:fldChar w:fldCharType="begin"/>
    </w:r>
    <w:r w:rsidRPr="00C613C9">
      <w:rPr>
        <w:rFonts w:ascii="Comic Sans MS" w:hAnsi="Comic Sans MS"/>
        <w:sz w:val="22"/>
        <w:szCs w:val="22"/>
      </w:rPr>
      <w:instrText xml:space="preserve"> PAGE   \* MERGEFORMAT </w:instrText>
    </w:r>
    <w:r w:rsidRPr="00C613C9">
      <w:rPr>
        <w:rFonts w:ascii="Comic Sans MS" w:hAnsi="Comic Sans MS"/>
        <w:sz w:val="22"/>
        <w:szCs w:val="22"/>
      </w:rPr>
      <w:fldChar w:fldCharType="separate"/>
    </w:r>
    <w:r w:rsidR="003B258E">
      <w:rPr>
        <w:rFonts w:ascii="Comic Sans MS" w:hAnsi="Comic Sans MS"/>
        <w:noProof/>
        <w:sz w:val="22"/>
        <w:szCs w:val="22"/>
      </w:rPr>
      <w:t>6</w:t>
    </w:r>
    <w:r w:rsidRPr="00C613C9">
      <w:rPr>
        <w:rFonts w:ascii="Comic Sans MS" w:hAnsi="Comic Sans M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D" w:rsidRPr="00C613C9" w:rsidRDefault="00523E1D" w:rsidP="00C613C9">
    <w:pPr>
      <w:pStyle w:val="Footer"/>
      <w:jc w:val="center"/>
      <w:rPr>
        <w:rFonts w:ascii="Comic Sans MS" w:hAnsi="Comic Sans MS"/>
        <w:sz w:val="22"/>
        <w:szCs w:val="22"/>
      </w:rPr>
    </w:pPr>
    <w:r w:rsidRPr="00C613C9">
      <w:rPr>
        <w:rFonts w:ascii="Comic Sans MS" w:hAnsi="Comic Sans MS"/>
        <w:sz w:val="22"/>
        <w:szCs w:val="22"/>
      </w:rPr>
      <w:t xml:space="preserve">Page </w:t>
    </w:r>
    <w:r w:rsidRPr="00C613C9">
      <w:rPr>
        <w:rFonts w:ascii="Comic Sans MS" w:hAnsi="Comic Sans MS"/>
        <w:sz w:val="22"/>
        <w:szCs w:val="22"/>
      </w:rPr>
      <w:fldChar w:fldCharType="begin"/>
    </w:r>
    <w:r w:rsidRPr="00C613C9">
      <w:rPr>
        <w:rFonts w:ascii="Comic Sans MS" w:hAnsi="Comic Sans MS"/>
        <w:sz w:val="22"/>
        <w:szCs w:val="22"/>
      </w:rPr>
      <w:instrText xml:space="preserve"> PAGE   \* MERGEFORMAT </w:instrText>
    </w:r>
    <w:r w:rsidRPr="00C613C9">
      <w:rPr>
        <w:rFonts w:ascii="Comic Sans MS" w:hAnsi="Comic Sans MS"/>
        <w:sz w:val="22"/>
        <w:szCs w:val="22"/>
      </w:rPr>
      <w:fldChar w:fldCharType="separate"/>
    </w:r>
    <w:r w:rsidR="00DF7E00">
      <w:rPr>
        <w:rFonts w:ascii="Comic Sans MS" w:hAnsi="Comic Sans MS"/>
        <w:noProof/>
        <w:sz w:val="22"/>
        <w:szCs w:val="22"/>
      </w:rPr>
      <w:t>1</w:t>
    </w:r>
    <w:r w:rsidRPr="00C613C9">
      <w:rPr>
        <w:rFonts w:ascii="Comic Sans MS" w:hAnsi="Comic Sans M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DE" w:rsidRDefault="00B82ADE">
      <w:r>
        <w:separator/>
      </w:r>
    </w:p>
  </w:footnote>
  <w:footnote w:type="continuationSeparator" w:id="0">
    <w:p w:rsidR="00B82ADE" w:rsidRDefault="00B8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00" w:rsidRPr="00DF7E00" w:rsidRDefault="00523E1D" w:rsidP="00DF7E00">
    <w:pPr>
      <w:pStyle w:val="Heading2"/>
      <w:spacing w:before="0" w:after="0"/>
      <w:rPr>
        <w:b w:val="0"/>
        <w:sz w:val="24"/>
        <w:szCs w:val="24"/>
      </w:rPr>
    </w:pPr>
    <w:r>
      <w:rPr>
        <w:b w:val="0"/>
        <w:sz w:val="24"/>
        <w:szCs w:val="24"/>
      </w:rPr>
      <w:t>Arlington</w:t>
    </w:r>
    <w:r w:rsidRPr="006509CB">
      <w:rPr>
        <w:b w:val="0"/>
        <w:sz w:val="24"/>
        <w:szCs w:val="24"/>
      </w:rPr>
      <w:t xml:space="preserve"> Afte</w:t>
    </w:r>
    <w:r>
      <w:rPr>
        <w:b w:val="0"/>
        <w:sz w:val="24"/>
        <w:szCs w:val="24"/>
      </w:rPr>
      <w:t xml:space="preserve">rschool Parent Handbook </w:t>
    </w:r>
    <w:r w:rsidR="00DF7E00">
      <w:rPr>
        <w:b w:val="0"/>
        <w:sz w:val="24"/>
        <w:szCs w:val="24"/>
      </w:rPr>
      <w:t>Updated 5/2017</w:t>
    </w:r>
  </w:p>
  <w:p w:rsidR="00523E1D" w:rsidRDefault="00523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D" w:rsidRPr="00C613C9" w:rsidRDefault="00523E1D" w:rsidP="00C613C9">
    <w:pPr>
      <w:pStyle w:val="Heading2"/>
      <w:spacing w:before="0" w:after="0"/>
      <w:jc w:val="left"/>
      <w:rPr>
        <w:b w:val="0"/>
        <w:sz w:val="24"/>
        <w:szCs w:val="24"/>
      </w:rPr>
    </w:pPr>
    <w:r w:rsidRPr="006509CB">
      <w:rPr>
        <w:b w:val="0"/>
        <w:sz w:val="24"/>
        <w:szCs w:val="24"/>
      </w:rPr>
      <w:t>Hardy Afterschool Parent Handbook for 2011-2012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CAE2BE9"/>
    <w:multiLevelType w:val="hybridMultilevel"/>
    <w:tmpl w:val="AB1A6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67F5F"/>
    <w:multiLevelType w:val="hybridMultilevel"/>
    <w:tmpl w:val="5B3EEDB2"/>
    <w:lvl w:ilvl="0" w:tplc="8A3E10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0041C1"/>
    <w:multiLevelType w:val="multilevel"/>
    <w:tmpl w:val="BAAE5D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34F509F"/>
    <w:multiLevelType w:val="hybridMultilevel"/>
    <w:tmpl w:val="6B8A2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B245C"/>
    <w:multiLevelType w:val="multilevel"/>
    <w:tmpl w:val="1EB2DC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67D665C"/>
    <w:multiLevelType w:val="multilevel"/>
    <w:tmpl w:val="6598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A55D33"/>
    <w:multiLevelType w:val="multilevel"/>
    <w:tmpl w:val="765AFA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22224D0"/>
    <w:multiLevelType w:val="multilevel"/>
    <w:tmpl w:val="DC94B28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65C5298"/>
    <w:multiLevelType w:val="hybridMultilevel"/>
    <w:tmpl w:val="9386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61EC7"/>
    <w:multiLevelType w:val="hybridMultilevel"/>
    <w:tmpl w:val="9D8EE3E8"/>
    <w:lvl w:ilvl="0" w:tplc="F9443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9"/>
  </w:num>
  <w:num w:numId="4">
    <w:abstractNumId w:val="1"/>
  </w:num>
  <w:num w:numId="5">
    <w:abstractNumId w:val="2"/>
  </w:num>
  <w:num w:numId="6">
    <w:abstractNumId w:val="5"/>
  </w:num>
  <w:num w:numId="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8">
    <w:abstractNumId w:val="12"/>
  </w:num>
  <w:num w:numId="9">
    <w:abstractNumId w:val="8"/>
  </w:num>
  <w:num w:numId="10">
    <w:abstractNumId w:val="4"/>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CB"/>
    <w:rsid w:val="00046DD6"/>
    <w:rsid w:val="00062F6C"/>
    <w:rsid w:val="00083B4B"/>
    <w:rsid w:val="001B5569"/>
    <w:rsid w:val="001C374E"/>
    <w:rsid w:val="002A762A"/>
    <w:rsid w:val="002E2FA3"/>
    <w:rsid w:val="003B258E"/>
    <w:rsid w:val="003B5412"/>
    <w:rsid w:val="00402DE1"/>
    <w:rsid w:val="00427B41"/>
    <w:rsid w:val="00464C31"/>
    <w:rsid w:val="004F25C4"/>
    <w:rsid w:val="005162E4"/>
    <w:rsid w:val="00523E1D"/>
    <w:rsid w:val="005525C9"/>
    <w:rsid w:val="005735D1"/>
    <w:rsid w:val="005D0E68"/>
    <w:rsid w:val="00604ED5"/>
    <w:rsid w:val="006509CB"/>
    <w:rsid w:val="006528DA"/>
    <w:rsid w:val="00654D8A"/>
    <w:rsid w:val="0065774E"/>
    <w:rsid w:val="00687C40"/>
    <w:rsid w:val="006F7F0C"/>
    <w:rsid w:val="00727EC1"/>
    <w:rsid w:val="0073600C"/>
    <w:rsid w:val="00744A71"/>
    <w:rsid w:val="00876520"/>
    <w:rsid w:val="008A6B91"/>
    <w:rsid w:val="009821D9"/>
    <w:rsid w:val="00A1284D"/>
    <w:rsid w:val="00AC36BD"/>
    <w:rsid w:val="00AF4B37"/>
    <w:rsid w:val="00B21E7B"/>
    <w:rsid w:val="00B44EA5"/>
    <w:rsid w:val="00B82ADE"/>
    <w:rsid w:val="00B9457C"/>
    <w:rsid w:val="00C1456F"/>
    <w:rsid w:val="00C332F8"/>
    <w:rsid w:val="00C613C9"/>
    <w:rsid w:val="00C917F7"/>
    <w:rsid w:val="00C96A17"/>
    <w:rsid w:val="00CF0655"/>
    <w:rsid w:val="00D1294A"/>
    <w:rsid w:val="00D722CB"/>
    <w:rsid w:val="00DE0CC2"/>
    <w:rsid w:val="00DF492B"/>
    <w:rsid w:val="00DF7E00"/>
    <w:rsid w:val="00E527BB"/>
    <w:rsid w:val="00E96B93"/>
    <w:rsid w:val="00F86C2D"/>
    <w:rsid w:val="00F966CC"/>
    <w:rsid w:val="00FE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93"/>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6509CB"/>
    <w:pPr>
      <w:keepNext/>
      <w:spacing w:before="240" w:after="240"/>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bCs/>
      <w:sz w:val="32"/>
    </w:rPr>
  </w:style>
  <w:style w:type="paragraph" w:styleId="Heading4">
    <w:name w:val="heading 4"/>
    <w:basedOn w:val="Normal"/>
    <w:next w:val="Normal"/>
    <w:qFormat/>
    <w:pPr>
      <w:keepNext/>
      <w:jc w:val="center"/>
      <w:outlineLvl w:val="3"/>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eastAsia="Times New Roman" w:hAnsi="Comic Sans MS"/>
      <w:b/>
      <w:sz w:val="28"/>
    </w:rPr>
  </w:style>
  <w:style w:type="paragraph" w:styleId="Header">
    <w:name w:val="header"/>
    <w:basedOn w:val="Normal"/>
    <w:semiHidden/>
    <w:pPr>
      <w:tabs>
        <w:tab w:val="center" w:pos="4320"/>
        <w:tab w:val="right" w:pos="8640"/>
      </w:tabs>
    </w:pPr>
    <w:rPr>
      <w:rFonts w:ascii="Arial" w:eastAsia="Times New Roman" w:hAnsi="Arial"/>
    </w:rPr>
  </w:style>
  <w:style w:type="paragraph" w:styleId="BodyText">
    <w:name w:val="Body Text"/>
    <w:basedOn w:val="Normal"/>
    <w:link w:val="BodyTextChar"/>
    <w:semiHidden/>
    <w:rsid w:val="00E96B93"/>
    <w:pPr>
      <w:spacing w:before="120" w:after="120"/>
    </w:pPr>
    <w:rPr>
      <w:rFonts w:ascii="Comic Sans MS" w:hAnsi="Comic Sans MS"/>
    </w:rPr>
  </w:style>
  <w:style w:type="paragraph" w:styleId="BodyText2">
    <w:name w:val="Body Text 2"/>
    <w:basedOn w:val="Normal"/>
    <w:semiHidden/>
    <w:pPr>
      <w:ind w:right="720"/>
    </w:pPr>
    <w:rPr>
      <w:rFonts w:ascii="Comic Sans MS" w:hAnsi="Comic Sans M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Heading">
    <w:name w:val="TOC Heading"/>
    <w:basedOn w:val="Heading1"/>
    <w:next w:val="Normal"/>
    <w:uiPriority w:val="39"/>
    <w:semiHidden/>
    <w:unhideWhenUsed/>
    <w:qFormat/>
    <w:rsid w:val="006509CB"/>
    <w:pPr>
      <w:keepLines/>
      <w:spacing w:before="480" w:line="276" w:lineRule="auto"/>
      <w:outlineLvl w:val="9"/>
    </w:pPr>
    <w:rPr>
      <w:rFonts w:ascii="Cambria" w:eastAsia="Times New Roman" w:hAnsi="Cambria"/>
      <w:bCs/>
      <w:color w:val="365F91"/>
      <w:sz w:val="28"/>
      <w:szCs w:val="28"/>
    </w:rPr>
  </w:style>
  <w:style w:type="paragraph" w:styleId="TOC2">
    <w:name w:val="toc 2"/>
    <w:basedOn w:val="Normal"/>
    <w:next w:val="Normal"/>
    <w:autoRedefine/>
    <w:uiPriority w:val="39"/>
    <w:unhideWhenUsed/>
    <w:rsid w:val="00E527BB"/>
    <w:pPr>
      <w:tabs>
        <w:tab w:val="right" w:leader="dot" w:pos="8990"/>
      </w:tabs>
      <w:spacing w:after="60"/>
    </w:pPr>
    <w:rPr>
      <w:rFonts w:ascii="Comic Sans MS" w:eastAsia="Times New Roman" w:hAnsi="Comic Sans MS"/>
      <w:noProof/>
      <w:sz w:val="22"/>
      <w:szCs w:val="22"/>
      <w:u w:val="single"/>
    </w:rPr>
  </w:style>
  <w:style w:type="paragraph" w:styleId="TOC1">
    <w:name w:val="toc 1"/>
    <w:basedOn w:val="Normal"/>
    <w:next w:val="Normal"/>
    <w:autoRedefine/>
    <w:uiPriority w:val="39"/>
    <w:unhideWhenUsed/>
    <w:rsid w:val="006509CB"/>
  </w:style>
  <w:style w:type="paragraph" w:styleId="TOC3">
    <w:name w:val="toc 3"/>
    <w:basedOn w:val="Normal"/>
    <w:next w:val="Normal"/>
    <w:autoRedefine/>
    <w:uiPriority w:val="39"/>
    <w:unhideWhenUsed/>
    <w:rsid w:val="006509CB"/>
    <w:pPr>
      <w:ind w:left="480"/>
    </w:pPr>
  </w:style>
  <w:style w:type="character" w:styleId="Hyperlink">
    <w:name w:val="Hyperlink"/>
    <w:basedOn w:val="DefaultParagraphFont"/>
    <w:uiPriority w:val="99"/>
    <w:unhideWhenUsed/>
    <w:rsid w:val="006509CB"/>
    <w:rPr>
      <w:color w:val="0000FF"/>
      <w:u w:val="single"/>
    </w:rPr>
  </w:style>
  <w:style w:type="paragraph" w:styleId="BalloonText">
    <w:name w:val="Balloon Text"/>
    <w:basedOn w:val="Normal"/>
    <w:link w:val="BalloonTextChar"/>
    <w:uiPriority w:val="99"/>
    <w:semiHidden/>
    <w:unhideWhenUsed/>
    <w:rsid w:val="00C1456F"/>
    <w:rPr>
      <w:rFonts w:ascii="Tahoma" w:hAnsi="Tahoma" w:cs="Tahoma"/>
      <w:sz w:val="16"/>
      <w:szCs w:val="16"/>
    </w:rPr>
  </w:style>
  <w:style w:type="character" w:customStyle="1" w:styleId="BodyTextChar">
    <w:name w:val="Body Text Char"/>
    <w:basedOn w:val="DefaultParagraphFont"/>
    <w:link w:val="BodyText"/>
    <w:semiHidden/>
    <w:rsid w:val="00E96B93"/>
    <w:rPr>
      <w:rFonts w:ascii="Comic Sans MS" w:hAnsi="Comic Sans MS"/>
      <w:sz w:val="24"/>
    </w:rPr>
  </w:style>
  <w:style w:type="character" w:customStyle="1" w:styleId="BalloonTextChar">
    <w:name w:val="Balloon Text Char"/>
    <w:basedOn w:val="DefaultParagraphFont"/>
    <w:link w:val="BalloonText"/>
    <w:uiPriority w:val="99"/>
    <w:semiHidden/>
    <w:rsid w:val="00C1456F"/>
    <w:rPr>
      <w:rFonts w:ascii="Tahoma" w:hAnsi="Tahoma" w:cs="Tahoma"/>
      <w:sz w:val="16"/>
      <w:szCs w:val="16"/>
    </w:rPr>
  </w:style>
  <w:style w:type="paragraph" w:styleId="ListParagraph">
    <w:name w:val="List Paragraph"/>
    <w:basedOn w:val="Normal"/>
    <w:uiPriority w:val="34"/>
    <w:qFormat/>
    <w:rsid w:val="00FE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93"/>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6509CB"/>
    <w:pPr>
      <w:keepNext/>
      <w:spacing w:before="240" w:after="240"/>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bCs/>
      <w:sz w:val="32"/>
    </w:rPr>
  </w:style>
  <w:style w:type="paragraph" w:styleId="Heading4">
    <w:name w:val="heading 4"/>
    <w:basedOn w:val="Normal"/>
    <w:next w:val="Normal"/>
    <w:qFormat/>
    <w:pPr>
      <w:keepNext/>
      <w:jc w:val="center"/>
      <w:outlineLvl w:val="3"/>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eastAsia="Times New Roman" w:hAnsi="Comic Sans MS"/>
      <w:b/>
      <w:sz w:val="28"/>
    </w:rPr>
  </w:style>
  <w:style w:type="paragraph" w:styleId="Header">
    <w:name w:val="header"/>
    <w:basedOn w:val="Normal"/>
    <w:semiHidden/>
    <w:pPr>
      <w:tabs>
        <w:tab w:val="center" w:pos="4320"/>
        <w:tab w:val="right" w:pos="8640"/>
      </w:tabs>
    </w:pPr>
    <w:rPr>
      <w:rFonts w:ascii="Arial" w:eastAsia="Times New Roman" w:hAnsi="Arial"/>
    </w:rPr>
  </w:style>
  <w:style w:type="paragraph" w:styleId="BodyText">
    <w:name w:val="Body Text"/>
    <w:basedOn w:val="Normal"/>
    <w:link w:val="BodyTextChar"/>
    <w:semiHidden/>
    <w:rsid w:val="00E96B93"/>
    <w:pPr>
      <w:spacing w:before="120" w:after="120"/>
    </w:pPr>
    <w:rPr>
      <w:rFonts w:ascii="Comic Sans MS" w:hAnsi="Comic Sans MS"/>
    </w:rPr>
  </w:style>
  <w:style w:type="paragraph" w:styleId="BodyText2">
    <w:name w:val="Body Text 2"/>
    <w:basedOn w:val="Normal"/>
    <w:semiHidden/>
    <w:pPr>
      <w:ind w:right="720"/>
    </w:pPr>
    <w:rPr>
      <w:rFonts w:ascii="Comic Sans MS" w:hAnsi="Comic Sans M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Heading">
    <w:name w:val="TOC Heading"/>
    <w:basedOn w:val="Heading1"/>
    <w:next w:val="Normal"/>
    <w:uiPriority w:val="39"/>
    <w:semiHidden/>
    <w:unhideWhenUsed/>
    <w:qFormat/>
    <w:rsid w:val="006509CB"/>
    <w:pPr>
      <w:keepLines/>
      <w:spacing w:before="480" w:line="276" w:lineRule="auto"/>
      <w:outlineLvl w:val="9"/>
    </w:pPr>
    <w:rPr>
      <w:rFonts w:ascii="Cambria" w:eastAsia="Times New Roman" w:hAnsi="Cambria"/>
      <w:bCs/>
      <w:color w:val="365F91"/>
      <w:sz w:val="28"/>
      <w:szCs w:val="28"/>
    </w:rPr>
  </w:style>
  <w:style w:type="paragraph" w:styleId="TOC2">
    <w:name w:val="toc 2"/>
    <w:basedOn w:val="Normal"/>
    <w:next w:val="Normal"/>
    <w:autoRedefine/>
    <w:uiPriority w:val="39"/>
    <w:unhideWhenUsed/>
    <w:rsid w:val="00E527BB"/>
    <w:pPr>
      <w:tabs>
        <w:tab w:val="right" w:leader="dot" w:pos="8990"/>
      </w:tabs>
      <w:spacing w:after="60"/>
    </w:pPr>
    <w:rPr>
      <w:rFonts w:ascii="Comic Sans MS" w:eastAsia="Times New Roman" w:hAnsi="Comic Sans MS"/>
      <w:noProof/>
      <w:sz w:val="22"/>
      <w:szCs w:val="22"/>
      <w:u w:val="single"/>
    </w:rPr>
  </w:style>
  <w:style w:type="paragraph" w:styleId="TOC1">
    <w:name w:val="toc 1"/>
    <w:basedOn w:val="Normal"/>
    <w:next w:val="Normal"/>
    <w:autoRedefine/>
    <w:uiPriority w:val="39"/>
    <w:unhideWhenUsed/>
    <w:rsid w:val="006509CB"/>
  </w:style>
  <w:style w:type="paragraph" w:styleId="TOC3">
    <w:name w:val="toc 3"/>
    <w:basedOn w:val="Normal"/>
    <w:next w:val="Normal"/>
    <w:autoRedefine/>
    <w:uiPriority w:val="39"/>
    <w:unhideWhenUsed/>
    <w:rsid w:val="006509CB"/>
    <w:pPr>
      <w:ind w:left="480"/>
    </w:pPr>
  </w:style>
  <w:style w:type="character" w:styleId="Hyperlink">
    <w:name w:val="Hyperlink"/>
    <w:basedOn w:val="DefaultParagraphFont"/>
    <w:uiPriority w:val="99"/>
    <w:unhideWhenUsed/>
    <w:rsid w:val="006509CB"/>
    <w:rPr>
      <w:color w:val="0000FF"/>
      <w:u w:val="single"/>
    </w:rPr>
  </w:style>
  <w:style w:type="paragraph" w:styleId="BalloonText">
    <w:name w:val="Balloon Text"/>
    <w:basedOn w:val="Normal"/>
    <w:link w:val="BalloonTextChar"/>
    <w:uiPriority w:val="99"/>
    <w:semiHidden/>
    <w:unhideWhenUsed/>
    <w:rsid w:val="00C1456F"/>
    <w:rPr>
      <w:rFonts w:ascii="Tahoma" w:hAnsi="Tahoma" w:cs="Tahoma"/>
      <w:sz w:val="16"/>
      <w:szCs w:val="16"/>
    </w:rPr>
  </w:style>
  <w:style w:type="character" w:customStyle="1" w:styleId="BodyTextChar">
    <w:name w:val="Body Text Char"/>
    <w:basedOn w:val="DefaultParagraphFont"/>
    <w:link w:val="BodyText"/>
    <w:semiHidden/>
    <w:rsid w:val="00E96B93"/>
    <w:rPr>
      <w:rFonts w:ascii="Comic Sans MS" w:hAnsi="Comic Sans MS"/>
      <w:sz w:val="24"/>
    </w:rPr>
  </w:style>
  <w:style w:type="character" w:customStyle="1" w:styleId="BalloonTextChar">
    <w:name w:val="Balloon Text Char"/>
    <w:basedOn w:val="DefaultParagraphFont"/>
    <w:link w:val="BalloonText"/>
    <w:uiPriority w:val="99"/>
    <w:semiHidden/>
    <w:rsid w:val="00C1456F"/>
    <w:rPr>
      <w:rFonts w:ascii="Tahoma" w:hAnsi="Tahoma" w:cs="Tahoma"/>
      <w:sz w:val="16"/>
      <w:szCs w:val="16"/>
    </w:rPr>
  </w:style>
  <w:style w:type="paragraph" w:styleId="ListParagraph">
    <w:name w:val="List Paragraph"/>
    <w:basedOn w:val="Normal"/>
    <w:uiPriority w:val="34"/>
    <w:qFormat/>
    <w:rsid w:val="00FE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9443-1647-4280-BFDC-0D1A23BD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18</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Hardy After-School Program</vt:lpstr>
    </vt:vector>
  </TitlesOfParts>
  <Company/>
  <LinksUpToDate>false</LinksUpToDate>
  <CharactersWithSpaces>31901</CharactersWithSpaces>
  <SharedDoc>false</SharedDoc>
  <HLinks>
    <vt:vector size="114" baseType="variant">
      <vt:variant>
        <vt:i4>1638455</vt:i4>
      </vt:variant>
      <vt:variant>
        <vt:i4>110</vt:i4>
      </vt:variant>
      <vt:variant>
        <vt:i4>0</vt:i4>
      </vt:variant>
      <vt:variant>
        <vt:i4>5</vt:i4>
      </vt:variant>
      <vt:variant>
        <vt:lpwstr/>
      </vt:variant>
      <vt:variant>
        <vt:lpwstr>_Toc301814426</vt:lpwstr>
      </vt:variant>
      <vt:variant>
        <vt:i4>1638455</vt:i4>
      </vt:variant>
      <vt:variant>
        <vt:i4>104</vt:i4>
      </vt:variant>
      <vt:variant>
        <vt:i4>0</vt:i4>
      </vt:variant>
      <vt:variant>
        <vt:i4>5</vt:i4>
      </vt:variant>
      <vt:variant>
        <vt:lpwstr/>
      </vt:variant>
      <vt:variant>
        <vt:lpwstr>_Toc301814425</vt:lpwstr>
      </vt:variant>
      <vt:variant>
        <vt:i4>1638455</vt:i4>
      </vt:variant>
      <vt:variant>
        <vt:i4>98</vt:i4>
      </vt:variant>
      <vt:variant>
        <vt:i4>0</vt:i4>
      </vt:variant>
      <vt:variant>
        <vt:i4>5</vt:i4>
      </vt:variant>
      <vt:variant>
        <vt:lpwstr/>
      </vt:variant>
      <vt:variant>
        <vt:lpwstr>_Toc301814424</vt:lpwstr>
      </vt:variant>
      <vt:variant>
        <vt:i4>1638455</vt:i4>
      </vt:variant>
      <vt:variant>
        <vt:i4>92</vt:i4>
      </vt:variant>
      <vt:variant>
        <vt:i4>0</vt:i4>
      </vt:variant>
      <vt:variant>
        <vt:i4>5</vt:i4>
      </vt:variant>
      <vt:variant>
        <vt:lpwstr/>
      </vt:variant>
      <vt:variant>
        <vt:lpwstr>_Toc301814423</vt:lpwstr>
      </vt:variant>
      <vt:variant>
        <vt:i4>1638455</vt:i4>
      </vt:variant>
      <vt:variant>
        <vt:i4>86</vt:i4>
      </vt:variant>
      <vt:variant>
        <vt:i4>0</vt:i4>
      </vt:variant>
      <vt:variant>
        <vt:i4>5</vt:i4>
      </vt:variant>
      <vt:variant>
        <vt:lpwstr/>
      </vt:variant>
      <vt:variant>
        <vt:lpwstr>_Toc301814422</vt:lpwstr>
      </vt:variant>
      <vt:variant>
        <vt:i4>1638455</vt:i4>
      </vt:variant>
      <vt:variant>
        <vt:i4>80</vt:i4>
      </vt:variant>
      <vt:variant>
        <vt:i4>0</vt:i4>
      </vt:variant>
      <vt:variant>
        <vt:i4>5</vt:i4>
      </vt:variant>
      <vt:variant>
        <vt:lpwstr/>
      </vt:variant>
      <vt:variant>
        <vt:lpwstr>_Toc301814421</vt:lpwstr>
      </vt:variant>
      <vt:variant>
        <vt:i4>1638455</vt:i4>
      </vt:variant>
      <vt:variant>
        <vt:i4>74</vt:i4>
      </vt:variant>
      <vt:variant>
        <vt:i4>0</vt:i4>
      </vt:variant>
      <vt:variant>
        <vt:i4>5</vt:i4>
      </vt:variant>
      <vt:variant>
        <vt:lpwstr/>
      </vt:variant>
      <vt:variant>
        <vt:lpwstr>_Toc301814420</vt:lpwstr>
      </vt:variant>
      <vt:variant>
        <vt:i4>1703991</vt:i4>
      </vt:variant>
      <vt:variant>
        <vt:i4>68</vt:i4>
      </vt:variant>
      <vt:variant>
        <vt:i4>0</vt:i4>
      </vt:variant>
      <vt:variant>
        <vt:i4>5</vt:i4>
      </vt:variant>
      <vt:variant>
        <vt:lpwstr/>
      </vt:variant>
      <vt:variant>
        <vt:lpwstr>_Toc301814419</vt:lpwstr>
      </vt:variant>
      <vt:variant>
        <vt:i4>1703991</vt:i4>
      </vt:variant>
      <vt:variant>
        <vt:i4>62</vt:i4>
      </vt:variant>
      <vt:variant>
        <vt:i4>0</vt:i4>
      </vt:variant>
      <vt:variant>
        <vt:i4>5</vt:i4>
      </vt:variant>
      <vt:variant>
        <vt:lpwstr/>
      </vt:variant>
      <vt:variant>
        <vt:lpwstr>_Toc301814418</vt:lpwstr>
      </vt:variant>
      <vt:variant>
        <vt:i4>1703991</vt:i4>
      </vt:variant>
      <vt:variant>
        <vt:i4>56</vt:i4>
      </vt:variant>
      <vt:variant>
        <vt:i4>0</vt:i4>
      </vt:variant>
      <vt:variant>
        <vt:i4>5</vt:i4>
      </vt:variant>
      <vt:variant>
        <vt:lpwstr/>
      </vt:variant>
      <vt:variant>
        <vt:lpwstr>_Toc301814417</vt:lpwstr>
      </vt:variant>
      <vt:variant>
        <vt:i4>1703991</vt:i4>
      </vt:variant>
      <vt:variant>
        <vt:i4>50</vt:i4>
      </vt:variant>
      <vt:variant>
        <vt:i4>0</vt:i4>
      </vt:variant>
      <vt:variant>
        <vt:i4>5</vt:i4>
      </vt:variant>
      <vt:variant>
        <vt:lpwstr/>
      </vt:variant>
      <vt:variant>
        <vt:lpwstr>_Toc301814416</vt:lpwstr>
      </vt:variant>
      <vt:variant>
        <vt:i4>1703991</vt:i4>
      </vt:variant>
      <vt:variant>
        <vt:i4>44</vt:i4>
      </vt:variant>
      <vt:variant>
        <vt:i4>0</vt:i4>
      </vt:variant>
      <vt:variant>
        <vt:i4>5</vt:i4>
      </vt:variant>
      <vt:variant>
        <vt:lpwstr/>
      </vt:variant>
      <vt:variant>
        <vt:lpwstr>_Toc301814415</vt:lpwstr>
      </vt:variant>
      <vt:variant>
        <vt:i4>1703991</vt:i4>
      </vt:variant>
      <vt:variant>
        <vt:i4>38</vt:i4>
      </vt:variant>
      <vt:variant>
        <vt:i4>0</vt:i4>
      </vt:variant>
      <vt:variant>
        <vt:i4>5</vt:i4>
      </vt:variant>
      <vt:variant>
        <vt:lpwstr/>
      </vt:variant>
      <vt:variant>
        <vt:lpwstr>_Toc301814414</vt:lpwstr>
      </vt:variant>
      <vt:variant>
        <vt:i4>1703991</vt:i4>
      </vt:variant>
      <vt:variant>
        <vt:i4>32</vt:i4>
      </vt:variant>
      <vt:variant>
        <vt:i4>0</vt:i4>
      </vt:variant>
      <vt:variant>
        <vt:i4>5</vt:i4>
      </vt:variant>
      <vt:variant>
        <vt:lpwstr/>
      </vt:variant>
      <vt:variant>
        <vt:lpwstr>_Toc301814413</vt:lpwstr>
      </vt:variant>
      <vt:variant>
        <vt:i4>1703991</vt:i4>
      </vt:variant>
      <vt:variant>
        <vt:i4>26</vt:i4>
      </vt:variant>
      <vt:variant>
        <vt:i4>0</vt:i4>
      </vt:variant>
      <vt:variant>
        <vt:i4>5</vt:i4>
      </vt:variant>
      <vt:variant>
        <vt:lpwstr/>
      </vt:variant>
      <vt:variant>
        <vt:lpwstr>_Toc301814412</vt:lpwstr>
      </vt:variant>
      <vt:variant>
        <vt:i4>1703991</vt:i4>
      </vt:variant>
      <vt:variant>
        <vt:i4>20</vt:i4>
      </vt:variant>
      <vt:variant>
        <vt:i4>0</vt:i4>
      </vt:variant>
      <vt:variant>
        <vt:i4>5</vt:i4>
      </vt:variant>
      <vt:variant>
        <vt:lpwstr/>
      </vt:variant>
      <vt:variant>
        <vt:lpwstr>_Toc301814411</vt:lpwstr>
      </vt:variant>
      <vt:variant>
        <vt:i4>1703991</vt:i4>
      </vt:variant>
      <vt:variant>
        <vt:i4>14</vt:i4>
      </vt:variant>
      <vt:variant>
        <vt:i4>0</vt:i4>
      </vt:variant>
      <vt:variant>
        <vt:i4>5</vt:i4>
      </vt:variant>
      <vt:variant>
        <vt:lpwstr/>
      </vt:variant>
      <vt:variant>
        <vt:lpwstr>_Toc301814410</vt:lpwstr>
      </vt:variant>
      <vt:variant>
        <vt:i4>1769527</vt:i4>
      </vt:variant>
      <vt:variant>
        <vt:i4>8</vt:i4>
      </vt:variant>
      <vt:variant>
        <vt:i4>0</vt:i4>
      </vt:variant>
      <vt:variant>
        <vt:i4>5</vt:i4>
      </vt:variant>
      <vt:variant>
        <vt:lpwstr/>
      </vt:variant>
      <vt:variant>
        <vt:lpwstr>_Toc301814409</vt:lpwstr>
      </vt:variant>
      <vt:variant>
        <vt:i4>1769527</vt:i4>
      </vt:variant>
      <vt:variant>
        <vt:i4>2</vt:i4>
      </vt:variant>
      <vt:variant>
        <vt:i4>0</vt:i4>
      </vt:variant>
      <vt:variant>
        <vt:i4>5</vt:i4>
      </vt:variant>
      <vt:variant>
        <vt:lpwstr/>
      </vt:variant>
      <vt:variant>
        <vt:lpwstr>_Toc301814408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 After-School Program</dc:title>
  <dc:creator>Todd Morse</dc:creator>
  <cp:lastModifiedBy>TMorse</cp:lastModifiedBy>
  <cp:revision>16</cp:revision>
  <cp:lastPrinted>2013-09-11T21:02:00Z</cp:lastPrinted>
  <dcterms:created xsi:type="dcterms:W3CDTF">2015-05-27T18:38:00Z</dcterms:created>
  <dcterms:modified xsi:type="dcterms:W3CDTF">2018-02-27T17:17:00Z</dcterms:modified>
</cp:coreProperties>
</file>